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1DA" w:rsidRDefault="00E311DA" w:rsidP="00E311DA">
      <w:pPr>
        <w:pStyle w:val="NormalWeb"/>
        <w:jc w:val="both"/>
        <w:rPr>
          <w:rFonts w:ascii="Arial" w:hAnsi="Arial" w:cs="Arial"/>
          <w:b/>
          <w:bCs/>
          <w:color w:val="000000"/>
          <w:sz w:val="22"/>
          <w:szCs w:val="22"/>
          <w:u w:val="single"/>
        </w:rPr>
      </w:pPr>
    </w:p>
    <w:p w:rsidR="00E311DA" w:rsidRDefault="00E311DA" w:rsidP="00E311DA">
      <w:pPr>
        <w:pStyle w:val="NormalWeb"/>
        <w:jc w:val="both"/>
        <w:rPr>
          <w:rFonts w:ascii="Arial" w:hAnsi="Arial" w:cs="Arial"/>
          <w:b/>
          <w:bCs/>
          <w:color w:val="000000"/>
          <w:sz w:val="22"/>
          <w:szCs w:val="22"/>
          <w:u w:val="single"/>
        </w:rPr>
      </w:pPr>
    </w:p>
    <w:p w:rsidR="00E311DA" w:rsidRPr="00E311DA" w:rsidRDefault="00E311DA" w:rsidP="00E311DA">
      <w:pPr>
        <w:pStyle w:val="NormalWeb"/>
        <w:jc w:val="both"/>
        <w:rPr>
          <w:rFonts w:ascii="Arial" w:hAnsi="Arial" w:cs="Arial"/>
          <w:b/>
          <w:bCs/>
          <w:color w:val="000000"/>
          <w:sz w:val="22"/>
          <w:szCs w:val="22"/>
        </w:rPr>
      </w:pPr>
      <w:r w:rsidRPr="00E311DA">
        <w:rPr>
          <w:rFonts w:ascii="Arial" w:hAnsi="Arial" w:cs="Arial"/>
          <w:b/>
          <w:bCs/>
          <w:color w:val="000000"/>
          <w:sz w:val="22"/>
          <w:szCs w:val="22"/>
        </w:rPr>
        <w:t>Annual Leave Entitlements</w:t>
      </w:r>
    </w:p>
    <w:p w:rsidR="00E311DA" w:rsidRPr="00E311DA" w:rsidRDefault="00E311DA" w:rsidP="00E311DA">
      <w:pPr>
        <w:pStyle w:val="NormalWeb"/>
        <w:jc w:val="both"/>
        <w:rPr>
          <w:rFonts w:ascii="Arial" w:hAnsi="Arial" w:cs="Arial"/>
          <w:sz w:val="22"/>
          <w:szCs w:val="22"/>
        </w:rPr>
      </w:pPr>
    </w:p>
    <w:p w:rsidR="00E311DA" w:rsidRPr="00E311DA" w:rsidRDefault="00E311DA" w:rsidP="00E311DA">
      <w:pPr>
        <w:pStyle w:val="NormalWeb"/>
        <w:jc w:val="both"/>
        <w:rPr>
          <w:rFonts w:ascii="Arial" w:hAnsi="Arial" w:cs="Arial"/>
          <w:sz w:val="22"/>
          <w:szCs w:val="22"/>
        </w:rPr>
      </w:pPr>
      <w:r>
        <w:rPr>
          <w:rFonts w:ascii="Arial" w:hAnsi="Arial" w:cs="Arial"/>
          <w:color w:val="000000"/>
          <w:sz w:val="22"/>
          <w:szCs w:val="22"/>
        </w:rPr>
        <w:t>Currently employees with entitlement to book and take annual leave have their leave</w:t>
      </w:r>
      <w:r w:rsidRPr="00E311DA">
        <w:rPr>
          <w:rFonts w:ascii="Arial" w:hAnsi="Arial" w:cs="Arial"/>
          <w:color w:val="000000"/>
          <w:sz w:val="22"/>
          <w:szCs w:val="22"/>
        </w:rPr>
        <w:t xml:space="preserve"> recorded in either d</w:t>
      </w:r>
      <w:r>
        <w:rPr>
          <w:rFonts w:ascii="Arial" w:hAnsi="Arial" w:cs="Arial"/>
          <w:color w:val="000000"/>
          <w:sz w:val="22"/>
          <w:szCs w:val="22"/>
        </w:rPr>
        <w:t xml:space="preserve">ays or hours, dependent on their </w:t>
      </w:r>
      <w:r w:rsidRPr="00E311DA">
        <w:rPr>
          <w:rFonts w:ascii="Arial" w:hAnsi="Arial" w:cs="Arial"/>
          <w:color w:val="000000"/>
          <w:sz w:val="22"/>
          <w:szCs w:val="22"/>
        </w:rPr>
        <w:t>working pattern.</w:t>
      </w:r>
    </w:p>
    <w:p w:rsidR="00E311DA" w:rsidRPr="00E311DA" w:rsidRDefault="00E311DA" w:rsidP="00E311DA">
      <w:pPr>
        <w:pStyle w:val="NormalWeb"/>
        <w:jc w:val="both"/>
        <w:rPr>
          <w:rFonts w:ascii="Arial" w:hAnsi="Arial" w:cs="Arial"/>
          <w:sz w:val="22"/>
          <w:szCs w:val="22"/>
        </w:rPr>
      </w:pPr>
      <w:r w:rsidRPr="00E311DA">
        <w:rPr>
          <w:rFonts w:ascii="Arial" w:hAnsi="Arial" w:cs="Arial"/>
          <w:color w:val="000000"/>
          <w:sz w:val="22"/>
          <w:szCs w:val="22"/>
        </w:rPr>
        <w:t> </w:t>
      </w:r>
    </w:p>
    <w:p w:rsidR="00E311DA" w:rsidRPr="00E311DA" w:rsidRDefault="00E311DA" w:rsidP="00E311DA">
      <w:pPr>
        <w:pStyle w:val="NormalWeb"/>
        <w:jc w:val="both"/>
        <w:rPr>
          <w:rFonts w:ascii="Arial" w:hAnsi="Arial" w:cs="Arial"/>
          <w:sz w:val="22"/>
          <w:szCs w:val="22"/>
        </w:rPr>
      </w:pPr>
      <w:r w:rsidRPr="00E311DA">
        <w:rPr>
          <w:rFonts w:ascii="Arial" w:hAnsi="Arial" w:cs="Arial"/>
          <w:color w:val="000000"/>
          <w:sz w:val="22"/>
          <w:szCs w:val="22"/>
        </w:rPr>
        <w:t>However, from Monday 26</w:t>
      </w:r>
      <w:r w:rsidRPr="00E311DA">
        <w:rPr>
          <w:rFonts w:ascii="Arial" w:hAnsi="Arial" w:cs="Arial"/>
          <w:color w:val="000000"/>
          <w:sz w:val="22"/>
          <w:szCs w:val="22"/>
          <w:vertAlign w:val="superscript"/>
        </w:rPr>
        <w:t>th</w:t>
      </w:r>
      <w:r w:rsidRPr="00E311DA">
        <w:rPr>
          <w:rFonts w:ascii="Arial" w:hAnsi="Arial" w:cs="Arial"/>
          <w:color w:val="000000"/>
          <w:sz w:val="22"/>
          <w:szCs w:val="22"/>
        </w:rPr>
        <w:t> February all annual leave and public holidays will be managed in hours. Entitlements are not affected by this change, therefore, you will still receive the same amount of entitlement when we move from days to hours.</w:t>
      </w:r>
    </w:p>
    <w:p w:rsidR="00E311DA" w:rsidRPr="00E311DA" w:rsidRDefault="00E311DA" w:rsidP="00E311DA">
      <w:pPr>
        <w:pStyle w:val="NormalWeb"/>
        <w:jc w:val="both"/>
        <w:rPr>
          <w:rFonts w:ascii="Arial" w:hAnsi="Arial" w:cs="Arial"/>
          <w:sz w:val="22"/>
          <w:szCs w:val="22"/>
        </w:rPr>
      </w:pPr>
      <w:r w:rsidRPr="00E311DA">
        <w:rPr>
          <w:rFonts w:ascii="Arial" w:hAnsi="Arial" w:cs="Arial"/>
          <w:color w:val="000000"/>
          <w:sz w:val="22"/>
          <w:szCs w:val="22"/>
        </w:rPr>
        <w:t> </w:t>
      </w:r>
    </w:p>
    <w:p w:rsidR="00E311DA" w:rsidRPr="00E311DA" w:rsidRDefault="00E311DA" w:rsidP="00E311DA">
      <w:pPr>
        <w:pStyle w:val="NormalWeb"/>
        <w:jc w:val="both"/>
        <w:rPr>
          <w:rFonts w:ascii="Arial" w:hAnsi="Arial" w:cs="Arial"/>
          <w:sz w:val="22"/>
          <w:szCs w:val="22"/>
        </w:rPr>
      </w:pPr>
      <w:r w:rsidRPr="00E311DA">
        <w:rPr>
          <w:rFonts w:ascii="Arial" w:hAnsi="Arial" w:cs="Arial"/>
          <w:color w:val="000000"/>
          <w:sz w:val="22"/>
          <w:szCs w:val="22"/>
        </w:rPr>
        <w:t>Entitlement is worked out based on employees’ service and their working hours. The relevant tables can be found in the annual leave policy.</w:t>
      </w:r>
    </w:p>
    <w:p w:rsidR="00E311DA" w:rsidRPr="00E311DA" w:rsidRDefault="00E311DA" w:rsidP="00E311DA">
      <w:pPr>
        <w:pStyle w:val="NormalWeb"/>
        <w:jc w:val="both"/>
        <w:rPr>
          <w:rFonts w:ascii="Arial" w:hAnsi="Arial" w:cs="Arial"/>
          <w:sz w:val="22"/>
          <w:szCs w:val="22"/>
        </w:rPr>
      </w:pPr>
      <w:r w:rsidRPr="00E311DA">
        <w:rPr>
          <w:rFonts w:ascii="Arial" w:hAnsi="Arial" w:cs="Arial"/>
          <w:color w:val="000000"/>
          <w:sz w:val="22"/>
          <w:szCs w:val="22"/>
        </w:rPr>
        <w:t> </w:t>
      </w:r>
    </w:p>
    <w:p w:rsidR="00E311DA" w:rsidRPr="00E311DA" w:rsidRDefault="00E311DA" w:rsidP="00E311DA">
      <w:pPr>
        <w:pStyle w:val="NormalWeb"/>
        <w:jc w:val="both"/>
        <w:rPr>
          <w:rFonts w:ascii="Arial" w:hAnsi="Arial" w:cs="Arial"/>
          <w:b/>
          <w:bCs/>
          <w:color w:val="000000"/>
          <w:sz w:val="22"/>
          <w:szCs w:val="22"/>
        </w:rPr>
      </w:pPr>
      <w:r w:rsidRPr="00E311DA">
        <w:rPr>
          <w:rFonts w:ascii="Arial" w:hAnsi="Arial" w:cs="Arial"/>
          <w:b/>
          <w:bCs/>
          <w:color w:val="000000"/>
          <w:sz w:val="22"/>
          <w:szCs w:val="22"/>
        </w:rPr>
        <w:t xml:space="preserve">Etarmis Access Ending (current flexi system) </w:t>
      </w:r>
    </w:p>
    <w:p w:rsidR="00E311DA" w:rsidRPr="00E311DA" w:rsidRDefault="00E311DA" w:rsidP="00E311DA">
      <w:pPr>
        <w:pStyle w:val="NormalWeb"/>
        <w:jc w:val="both"/>
        <w:rPr>
          <w:rFonts w:ascii="Arial" w:hAnsi="Arial" w:cs="Arial"/>
          <w:b/>
          <w:bCs/>
          <w:sz w:val="22"/>
          <w:szCs w:val="22"/>
        </w:rPr>
      </w:pPr>
    </w:p>
    <w:p w:rsidR="00E311DA" w:rsidRPr="00E311DA" w:rsidRDefault="00E311DA" w:rsidP="00E311DA">
      <w:pPr>
        <w:pStyle w:val="NormalWeb"/>
        <w:jc w:val="both"/>
        <w:rPr>
          <w:rFonts w:ascii="Arial" w:hAnsi="Arial" w:cs="Arial"/>
          <w:sz w:val="22"/>
          <w:szCs w:val="22"/>
        </w:rPr>
      </w:pPr>
      <w:r w:rsidRPr="00E311DA">
        <w:rPr>
          <w:rFonts w:ascii="Arial" w:hAnsi="Arial" w:cs="Arial"/>
          <w:sz w:val="22"/>
          <w:szCs w:val="22"/>
        </w:rPr>
        <w:t>Etarmis should no longer be used from Monday 26</w:t>
      </w:r>
      <w:r w:rsidRPr="00E311DA">
        <w:rPr>
          <w:rFonts w:ascii="Arial" w:hAnsi="Arial" w:cs="Arial"/>
          <w:sz w:val="22"/>
          <w:szCs w:val="22"/>
          <w:vertAlign w:val="superscript"/>
        </w:rPr>
        <w:t>th</w:t>
      </w:r>
      <w:r w:rsidRPr="00E311DA">
        <w:rPr>
          <w:rFonts w:ascii="Arial" w:hAnsi="Arial" w:cs="Arial"/>
          <w:sz w:val="22"/>
          <w:szCs w:val="22"/>
        </w:rPr>
        <w:t xml:space="preserve"> February, however viewing access </w:t>
      </w:r>
      <w:r w:rsidR="00446851">
        <w:rPr>
          <w:rFonts w:ascii="Arial" w:hAnsi="Arial" w:cs="Arial"/>
          <w:sz w:val="22"/>
          <w:szCs w:val="22"/>
        </w:rPr>
        <w:t xml:space="preserve">will </w:t>
      </w:r>
      <w:r w:rsidRPr="00E311DA">
        <w:rPr>
          <w:rFonts w:ascii="Arial" w:hAnsi="Arial" w:cs="Arial"/>
          <w:sz w:val="22"/>
          <w:szCs w:val="22"/>
        </w:rPr>
        <w:t>be available until the end of March 24 for reference only.</w:t>
      </w:r>
    </w:p>
    <w:p w:rsidR="00E311DA" w:rsidRPr="00E311DA" w:rsidRDefault="00E311DA" w:rsidP="00E311DA">
      <w:pPr>
        <w:pStyle w:val="NormalWeb"/>
        <w:jc w:val="both"/>
        <w:rPr>
          <w:rFonts w:ascii="Arial" w:hAnsi="Arial" w:cs="Arial"/>
          <w:sz w:val="22"/>
          <w:szCs w:val="22"/>
        </w:rPr>
      </w:pPr>
      <w:r w:rsidRPr="00E311DA">
        <w:rPr>
          <w:rFonts w:ascii="Arial" w:hAnsi="Arial" w:cs="Arial"/>
          <w:color w:val="000000"/>
          <w:sz w:val="22"/>
          <w:szCs w:val="22"/>
        </w:rPr>
        <w:t> </w:t>
      </w:r>
    </w:p>
    <w:p w:rsidR="00E311DA" w:rsidRPr="00E311DA" w:rsidRDefault="00E311DA" w:rsidP="00E311DA">
      <w:pPr>
        <w:pStyle w:val="NormalWeb"/>
        <w:jc w:val="both"/>
        <w:rPr>
          <w:rFonts w:ascii="Arial" w:hAnsi="Arial" w:cs="Arial"/>
          <w:sz w:val="22"/>
          <w:szCs w:val="22"/>
        </w:rPr>
      </w:pPr>
      <w:r w:rsidRPr="00E311DA">
        <w:rPr>
          <w:rFonts w:ascii="Arial" w:hAnsi="Arial" w:cs="Arial"/>
          <w:color w:val="000000"/>
          <w:sz w:val="22"/>
          <w:szCs w:val="22"/>
        </w:rPr>
        <w:t>Staff who currently use Etarmis for flexi and/or leave will now manage this through their Employee Self Service account.</w:t>
      </w:r>
    </w:p>
    <w:p w:rsidR="00E311DA" w:rsidRPr="00E311DA" w:rsidRDefault="00E311DA" w:rsidP="00E311DA">
      <w:pPr>
        <w:pStyle w:val="NormalWeb"/>
        <w:jc w:val="both"/>
        <w:rPr>
          <w:rFonts w:ascii="Arial" w:hAnsi="Arial" w:cs="Arial"/>
          <w:color w:val="1F497D"/>
          <w:sz w:val="22"/>
          <w:szCs w:val="22"/>
        </w:rPr>
      </w:pPr>
    </w:p>
    <w:p w:rsidR="00E311DA" w:rsidRPr="00E311DA" w:rsidRDefault="00E311DA" w:rsidP="00E311DA">
      <w:pPr>
        <w:pStyle w:val="NormalWeb"/>
        <w:jc w:val="both"/>
        <w:rPr>
          <w:rFonts w:ascii="Arial" w:hAnsi="Arial" w:cs="Arial"/>
          <w:sz w:val="22"/>
          <w:szCs w:val="22"/>
        </w:rPr>
      </w:pPr>
      <w:r w:rsidRPr="00E311DA">
        <w:rPr>
          <w:rFonts w:ascii="Arial" w:hAnsi="Arial" w:cs="Arial"/>
          <w:i/>
          <w:iCs/>
          <w:color w:val="000000"/>
          <w:sz w:val="22"/>
          <w:szCs w:val="22"/>
        </w:rPr>
        <w:t>There are some groups of staff this is not applicable to at the present time and the project team have engaged with their relevant departments.</w:t>
      </w:r>
    </w:p>
    <w:p w:rsidR="00E311DA" w:rsidRPr="00E311DA" w:rsidRDefault="00E311DA" w:rsidP="00E311DA">
      <w:pPr>
        <w:pStyle w:val="NormalWeb"/>
        <w:jc w:val="both"/>
        <w:rPr>
          <w:rFonts w:ascii="Arial" w:hAnsi="Arial" w:cs="Arial"/>
          <w:sz w:val="22"/>
          <w:szCs w:val="22"/>
        </w:rPr>
      </w:pPr>
      <w:r w:rsidRPr="00E311DA">
        <w:rPr>
          <w:rFonts w:ascii="Arial" w:hAnsi="Arial" w:cs="Arial"/>
          <w:i/>
          <w:iCs/>
          <w:color w:val="000000"/>
          <w:sz w:val="22"/>
          <w:szCs w:val="22"/>
        </w:rPr>
        <w:t> </w:t>
      </w:r>
    </w:p>
    <w:p w:rsidR="00E311DA" w:rsidRPr="00E311DA" w:rsidRDefault="00E311DA" w:rsidP="00E311DA">
      <w:pPr>
        <w:pStyle w:val="NormalWeb"/>
        <w:jc w:val="both"/>
        <w:rPr>
          <w:rFonts w:ascii="Arial" w:hAnsi="Arial" w:cs="Arial"/>
          <w:b/>
          <w:bCs/>
          <w:color w:val="000000"/>
          <w:sz w:val="22"/>
          <w:szCs w:val="22"/>
        </w:rPr>
      </w:pPr>
      <w:r w:rsidRPr="00E311DA">
        <w:rPr>
          <w:rFonts w:ascii="Arial" w:hAnsi="Arial" w:cs="Arial"/>
          <w:b/>
          <w:bCs/>
          <w:color w:val="000000"/>
          <w:sz w:val="22"/>
          <w:szCs w:val="22"/>
        </w:rPr>
        <w:t>Changes to Flexi</w:t>
      </w:r>
    </w:p>
    <w:p w:rsidR="00E311DA" w:rsidRPr="00E311DA" w:rsidRDefault="00E311DA" w:rsidP="00E311DA">
      <w:pPr>
        <w:pStyle w:val="NormalWeb"/>
        <w:jc w:val="both"/>
        <w:rPr>
          <w:rFonts w:ascii="Arial" w:hAnsi="Arial" w:cs="Arial"/>
          <w:b/>
          <w:bCs/>
          <w:color w:val="000000"/>
          <w:sz w:val="22"/>
          <w:szCs w:val="22"/>
        </w:rPr>
      </w:pPr>
    </w:p>
    <w:p w:rsidR="00E311DA" w:rsidRPr="00E311DA" w:rsidRDefault="00E311DA" w:rsidP="00E311DA">
      <w:pPr>
        <w:pStyle w:val="NormalWeb"/>
        <w:jc w:val="both"/>
        <w:rPr>
          <w:rFonts w:ascii="Arial" w:hAnsi="Arial" w:cs="Arial"/>
          <w:sz w:val="22"/>
          <w:szCs w:val="22"/>
        </w:rPr>
      </w:pPr>
      <w:r w:rsidRPr="00E311DA">
        <w:rPr>
          <w:rFonts w:ascii="Arial" w:hAnsi="Arial" w:cs="Arial"/>
          <w:sz w:val="22"/>
          <w:szCs w:val="22"/>
        </w:rPr>
        <w:t>From Monday 26</w:t>
      </w:r>
      <w:r w:rsidRPr="00E311DA">
        <w:rPr>
          <w:rFonts w:ascii="Arial" w:hAnsi="Arial" w:cs="Arial"/>
          <w:sz w:val="22"/>
          <w:szCs w:val="22"/>
          <w:vertAlign w:val="superscript"/>
        </w:rPr>
        <w:t>th</w:t>
      </w:r>
      <w:r w:rsidRPr="00E311DA">
        <w:rPr>
          <w:rFonts w:ascii="Arial" w:hAnsi="Arial" w:cs="Arial"/>
          <w:sz w:val="22"/>
          <w:szCs w:val="22"/>
        </w:rPr>
        <w:t> February 2024 staff should not swipe in and out at flexi terminals on arrival and departure or carry this out remotely using the flexi tile on pc/laptops as this system will no longer be in use.</w:t>
      </w:r>
    </w:p>
    <w:p w:rsidR="00E311DA" w:rsidRPr="00E311DA" w:rsidRDefault="00E311DA" w:rsidP="00E311DA">
      <w:pPr>
        <w:pStyle w:val="NormalWeb"/>
        <w:jc w:val="both"/>
        <w:rPr>
          <w:rFonts w:ascii="Arial" w:hAnsi="Arial" w:cs="Arial"/>
          <w:sz w:val="22"/>
          <w:szCs w:val="22"/>
        </w:rPr>
      </w:pPr>
      <w:r w:rsidRPr="00E311DA">
        <w:rPr>
          <w:rFonts w:ascii="Arial" w:hAnsi="Arial" w:cs="Arial"/>
          <w:color w:val="000000"/>
          <w:sz w:val="22"/>
          <w:szCs w:val="22"/>
        </w:rPr>
        <w:t> </w:t>
      </w:r>
    </w:p>
    <w:p w:rsidR="00E311DA" w:rsidRDefault="00E311DA" w:rsidP="00E311DA">
      <w:pPr>
        <w:pStyle w:val="NormalWeb"/>
        <w:jc w:val="both"/>
        <w:rPr>
          <w:rFonts w:ascii="Arial" w:hAnsi="Arial" w:cs="Arial"/>
          <w:color w:val="000000"/>
          <w:sz w:val="22"/>
          <w:szCs w:val="22"/>
        </w:rPr>
      </w:pPr>
      <w:r w:rsidRPr="00E311DA">
        <w:rPr>
          <w:rFonts w:ascii="Arial" w:hAnsi="Arial" w:cs="Arial"/>
          <w:color w:val="000000"/>
          <w:sz w:val="22"/>
          <w:szCs w:val="22"/>
        </w:rPr>
        <w:t xml:space="preserve">Flexitime will be recorded through Employee Self Service (ESS) and you will only be required </w:t>
      </w:r>
      <w:r w:rsidRPr="00446851">
        <w:rPr>
          <w:rFonts w:ascii="Arial" w:hAnsi="Arial" w:cs="Arial"/>
          <w:b/>
          <w:color w:val="000000"/>
          <w:sz w:val="22"/>
          <w:szCs w:val="22"/>
        </w:rPr>
        <w:t xml:space="preserve">to </w:t>
      </w:r>
      <w:r w:rsidRPr="00446851">
        <w:rPr>
          <w:rFonts w:ascii="Arial" w:hAnsi="Arial" w:cs="Arial"/>
          <w:b/>
          <w:bCs/>
          <w:color w:val="000000"/>
          <w:sz w:val="22"/>
          <w:szCs w:val="22"/>
        </w:rPr>
        <w:t>enter your working time once per day</w:t>
      </w:r>
      <w:r w:rsidRPr="00446851">
        <w:rPr>
          <w:rFonts w:ascii="Arial" w:hAnsi="Arial" w:cs="Arial"/>
          <w:b/>
          <w:color w:val="000000"/>
          <w:sz w:val="22"/>
          <w:szCs w:val="22"/>
        </w:rPr>
        <w:t>.</w:t>
      </w:r>
      <w:r w:rsidRPr="00E311DA">
        <w:rPr>
          <w:rFonts w:ascii="Arial" w:hAnsi="Arial" w:cs="Arial"/>
          <w:color w:val="000000"/>
          <w:sz w:val="22"/>
          <w:szCs w:val="22"/>
        </w:rPr>
        <w:t xml:space="preserve"> Staff who currently have access to flexi will have a flexitime tile </w:t>
      </w:r>
      <w:r w:rsidR="00446851">
        <w:rPr>
          <w:rFonts w:ascii="Arial" w:hAnsi="Arial" w:cs="Arial"/>
          <w:color w:val="000000"/>
          <w:sz w:val="22"/>
          <w:szCs w:val="22"/>
        </w:rPr>
        <w:t xml:space="preserve">(shown below) </w:t>
      </w:r>
      <w:r w:rsidRPr="00E311DA">
        <w:rPr>
          <w:rFonts w:ascii="Arial" w:hAnsi="Arial" w:cs="Arial"/>
          <w:color w:val="000000"/>
          <w:sz w:val="22"/>
          <w:szCs w:val="22"/>
        </w:rPr>
        <w:t>on their ESS profile from the date of go live and should start recording from then.</w:t>
      </w:r>
    </w:p>
    <w:p w:rsidR="00446851" w:rsidRDefault="00446851" w:rsidP="00E311DA">
      <w:pPr>
        <w:pStyle w:val="NormalWeb"/>
        <w:jc w:val="both"/>
        <w:rPr>
          <w:rFonts w:ascii="Arial" w:hAnsi="Arial" w:cs="Arial"/>
          <w:color w:val="000000"/>
          <w:sz w:val="22"/>
          <w:szCs w:val="22"/>
        </w:rPr>
      </w:pPr>
    </w:p>
    <w:p w:rsidR="00446851" w:rsidRPr="00E311DA" w:rsidRDefault="00446851" w:rsidP="00446851">
      <w:pPr>
        <w:pStyle w:val="NormalWeb"/>
        <w:jc w:val="center"/>
        <w:rPr>
          <w:rFonts w:ascii="Arial" w:hAnsi="Arial" w:cs="Arial"/>
          <w:sz w:val="22"/>
          <w:szCs w:val="22"/>
        </w:rPr>
      </w:pPr>
      <w:r>
        <w:rPr>
          <w:noProof/>
        </w:rPr>
        <w:drawing>
          <wp:inline distT="0" distB="0" distL="0" distR="0" wp14:anchorId="6924F4DC" wp14:editId="71B7033C">
            <wp:extent cx="3134139" cy="2457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40379" cy="2462343"/>
                    </a:xfrm>
                    <a:prstGeom prst="rect">
                      <a:avLst/>
                    </a:prstGeom>
                  </pic:spPr>
                </pic:pic>
              </a:graphicData>
            </a:graphic>
          </wp:inline>
        </w:drawing>
      </w:r>
    </w:p>
    <w:p w:rsidR="00E311DA" w:rsidRPr="00E311DA" w:rsidRDefault="00E311DA" w:rsidP="00E311DA">
      <w:pPr>
        <w:pStyle w:val="NormalWeb"/>
        <w:jc w:val="both"/>
        <w:rPr>
          <w:rFonts w:ascii="Arial" w:hAnsi="Arial" w:cs="Arial"/>
          <w:sz w:val="22"/>
          <w:szCs w:val="22"/>
        </w:rPr>
      </w:pPr>
      <w:r w:rsidRPr="00E311DA">
        <w:rPr>
          <w:rFonts w:ascii="Arial" w:hAnsi="Arial" w:cs="Arial"/>
          <w:color w:val="000000"/>
          <w:sz w:val="22"/>
          <w:szCs w:val="22"/>
        </w:rPr>
        <w:t> </w:t>
      </w:r>
    </w:p>
    <w:p w:rsidR="00E311DA" w:rsidRPr="00E311DA" w:rsidRDefault="00E311DA" w:rsidP="00E311DA">
      <w:pPr>
        <w:pStyle w:val="NormalWeb"/>
        <w:jc w:val="both"/>
        <w:rPr>
          <w:rFonts w:ascii="Arial" w:hAnsi="Arial" w:cs="Arial"/>
          <w:sz w:val="22"/>
          <w:szCs w:val="22"/>
        </w:rPr>
      </w:pPr>
      <w:r w:rsidRPr="00E311DA">
        <w:rPr>
          <w:rFonts w:ascii="Arial" w:hAnsi="Arial" w:cs="Arial"/>
          <w:color w:val="000000"/>
          <w:sz w:val="22"/>
          <w:szCs w:val="22"/>
        </w:rPr>
        <w:lastRenderedPageBreak/>
        <w:t>At the end of each day, you will record your start and finish times and the length of break(s) taken over the course of the day. Flexitime will accrue if you work longer than your stated working hours e.g. if you are due to work 7 hours 10 minutes as per your work pattern but work 8 hours you will accrue 50 minutes of flexitime.</w:t>
      </w:r>
    </w:p>
    <w:p w:rsidR="00E311DA" w:rsidRPr="00E311DA" w:rsidRDefault="00E311DA" w:rsidP="00E311DA">
      <w:pPr>
        <w:pStyle w:val="NormalWeb"/>
        <w:jc w:val="both"/>
        <w:rPr>
          <w:rFonts w:ascii="Arial" w:hAnsi="Arial" w:cs="Arial"/>
          <w:sz w:val="22"/>
          <w:szCs w:val="22"/>
        </w:rPr>
      </w:pPr>
      <w:r w:rsidRPr="00E311DA">
        <w:rPr>
          <w:rFonts w:ascii="Arial" w:hAnsi="Arial" w:cs="Arial"/>
          <w:color w:val="000000"/>
          <w:sz w:val="22"/>
          <w:szCs w:val="22"/>
        </w:rPr>
        <w:t> </w:t>
      </w:r>
    </w:p>
    <w:p w:rsidR="00E311DA" w:rsidRPr="00E311DA" w:rsidRDefault="00E311DA" w:rsidP="00E311DA">
      <w:pPr>
        <w:pStyle w:val="NormalWeb"/>
        <w:jc w:val="both"/>
        <w:rPr>
          <w:rFonts w:ascii="Arial" w:hAnsi="Arial" w:cs="Arial"/>
          <w:sz w:val="22"/>
          <w:szCs w:val="22"/>
        </w:rPr>
      </w:pPr>
      <w:r w:rsidRPr="00E311DA">
        <w:rPr>
          <w:rFonts w:ascii="Arial" w:hAnsi="Arial" w:cs="Arial"/>
          <w:color w:val="000000"/>
          <w:sz w:val="22"/>
          <w:szCs w:val="22"/>
        </w:rPr>
        <w:t>Employees will also book flexi days on ESS provided they have time accrued.</w:t>
      </w:r>
    </w:p>
    <w:p w:rsidR="00E311DA" w:rsidRPr="00E311DA" w:rsidRDefault="00E311DA" w:rsidP="00E311DA">
      <w:pPr>
        <w:pStyle w:val="NormalWeb"/>
        <w:jc w:val="both"/>
        <w:rPr>
          <w:rFonts w:ascii="Arial" w:hAnsi="Arial" w:cs="Arial"/>
          <w:sz w:val="22"/>
          <w:szCs w:val="22"/>
        </w:rPr>
      </w:pPr>
      <w:r w:rsidRPr="00E311DA">
        <w:rPr>
          <w:rFonts w:ascii="Arial" w:hAnsi="Arial" w:cs="Arial"/>
          <w:color w:val="000000"/>
          <w:sz w:val="22"/>
          <w:szCs w:val="22"/>
        </w:rPr>
        <w:t> </w:t>
      </w:r>
    </w:p>
    <w:p w:rsidR="00E311DA" w:rsidRPr="00E311DA" w:rsidRDefault="00E311DA" w:rsidP="00E311DA">
      <w:pPr>
        <w:pStyle w:val="NormalWeb"/>
        <w:jc w:val="both"/>
        <w:rPr>
          <w:rFonts w:ascii="Arial" w:hAnsi="Arial" w:cs="Arial"/>
          <w:sz w:val="22"/>
          <w:szCs w:val="22"/>
        </w:rPr>
      </w:pPr>
      <w:r w:rsidRPr="00E311DA">
        <w:rPr>
          <w:rFonts w:ascii="Arial" w:hAnsi="Arial" w:cs="Arial"/>
          <w:color w:val="000000"/>
          <w:sz w:val="22"/>
          <w:szCs w:val="22"/>
        </w:rPr>
        <w:t>Flexi can still only be accrued between the core hours of 8am – 6pm as per the Flexi Time Scheme.</w:t>
      </w:r>
    </w:p>
    <w:p w:rsidR="00E311DA" w:rsidRPr="00E311DA" w:rsidRDefault="00E311DA" w:rsidP="00E311DA">
      <w:pPr>
        <w:pStyle w:val="NormalWeb"/>
        <w:jc w:val="both"/>
        <w:rPr>
          <w:rFonts w:ascii="Arial" w:hAnsi="Arial" w:cs="Arial"/>
          <w:sz w:val="22"/>
          <w:szCs w:val="22"/>
        </w:rPr>
      </w:pPr>
      <w:r w:rsidRPr="00E311DA">
        <w:rPr>
          <w:rFonts w:ascii="Arial" w:hAnsi="Arial" w:cs="Arial"/>
          <w:b/>
          <w:bCs/>
          <w:color w:val="000000"/>
          <w:sz w:val="22"/>
          <w:szCs w:val="22"/>
        </w:rPr>
        <w:t> </w:t>
      </w:r>
    </w:p>
    <w:p w:rsidR="00E311DA" w:rsidRPr="00E311DA" w:rsidRDefault="00E311DA" w:rsidP="00E311DA">
      <w:pPr>
        <w:pStyle w:val="NormalWeb"/>
        <w:jc w:val="both"/>
        <w:rPr>
          <w:rFonts w:ascii="Arial" w:hAnsi="Arial" w:cs="Arial"/>
          <w:sz w:val="22"/>
          <w:szCs w:val="22"/>
        </w:rPr>
      </w:pPr>
      <w:r w:rsidRPr="00E311DA">
        <w:rPr>
          <w:rFonts w:ascii="Arial" w:hAnsi="Arial" w:cs="Arial"/>
          <w:color w:val="000000"/>
          <w:sz w:val="22"/>
          <w:szCs w:val="22"/>
        </w:rPr>
        <w:t xml:space="preserve">A video demo of the new Flexitime system is available </w:t>
      </w:r>
      <w:hyperlink r:id="rId8" w:history="1">
        <w:r w:rsidRPr="00446851">
          <w:rPr>
            <w:rStyle w:val="Hyperlink"/>
            <w:rFonts w:ascii="Arial" w:hAnsi="Arial" w:cs="Arial"/>
            <w:sz w:val="28"/>
            <w:szCs w:val="22"/>
            <w:u w:val="none"/>
          </w:rPr>
          <w:t>here</w:t>
        </w:r>
      </w:hyperlink>
      <w:r w:rsidRPr="00446851">
        <w:rPr>
          <w:rFonts w:ascii="Arial" w:hAnsi="Arial" w:cs="Arial"/>
          <w:color w:val="000000"/>
          <w:sz w:val="28"/>
          <w:szCs w:val="22"/>
        </w:rPr>
        <w:t>.</w:t>
      </w:r>
    </w:p>
    <w:p w:rsidR="00E311DA" w:rsidRPr="00E311DA" w:rsidRDefault="00E311DA" w:rsidP="00E311DA">
      <w:pPr>
        <w:pStyle w:val="NormalWeb"/>
        <w:jc w:val="both"/>
        <w:rPr>
          <w:rFonts w:ascii="Arial" w:hAnsi="Arial" w:cs="Arial"/>
          <w:sz w:val="22"/>
          <w:szCs w:val="22"/>
        </w:rPr>
      </w:pPr>
    </w:p>
    <w:p w:rsidR="00E311DA" w:rsidRPr="00E311DA" w:rsidRDefault="00E311DA" w:rsidP="00E311DA">
      <w:pPr>
        <w:pStyle w:val="NormalWeb"/>
        <w:jc w:val="both"/>
        <w:rPr>
          <w:rFonts w:ascii="Arial" w:hAnsi="Arial" w:cs="Arial"/>
          <w:b/>
          <w:bCs/>
          <w:color w:val="000000"/>
          <w:sz w:val="22"/>
          <w:szCs w:val="22"/>
        </w:rPr>
      </w:pPr>
      <w:r w:rsidRPr="00E311DA">
        <w:rPr>
          <w:rFonts w:ascii="Arial" w:hAnsi="Arial" w:cs="Arial"/>
          <w:b/>
          <w:bCs/>
          <w:color w:val="000000"/>
          <w:sz w:val="22"/>
          <w:szCs w:val="22"/>
        </w:rPr>
        <w:t>Changes to requesting leave for employees who use Etarmis (current flexi system)</w:t>
      </w:r>
    </w:p>
    <w:p w:rsidR="00E311DA" w:rsidRPr="00E311DA" w:rsidRDefault="00E311DA" w:rsidP="00E311DA">
      <w:pPr>
        <w:pStyle w:val="NormalWeb"/>
        <w:jc w:val="both"/>
        <w:rPr>
          <w:rFonts w:ascii="Arial" w:hAnsi="Arial" w:cs="Arial"/>
          <w:sz w:val="22"/>
          <w:szCs w:val="22"/>
        </w:rPr>
      </w:pPr>
    </w:p>
    <w:p w:rsidR="00E311DA" w:rsidRPr="00E311DA" w:rsidRDefault="00E311DA" w:rsidP="00E311DA">
      <w:pPr>
        <w:pStyle w:val="elementtoproof"/>
        <w:jc w:val="both"/>
        <w:rPr>
          <w:rFonts w:ascii="Arial" w:hAnsi="Arial" w:cs="Arial"/>
          <w:sz w:val="22"/>
          <w:szCs w:val="22"/>
        </w:rPr>
      </w:pPr>
      <w:r w:rsidRPr="00E311DA">
        <w:rPr>
          <w:rFonts w:ascii="Arial" w:hAnsi="Arial" w:cs="Arial"/>
          <w:color w:val="000000"/>
          <w:sz w:val="22"/>
          <w:szCs w:val="22"/>
        </w:rPr>
        <w:t>Employees who request leave through Etarmis will now do this through Employee Self Service. </w:t>
      </w:r>
      <w:r w:rsidR="00446851">
        <w:rPr>
          <w:rFonts w:ascii="Arial" w:hAnsi="Arial" w:cs="Arial"/>
          <w:sz w:val="22"/>
          <w:szCs w:val="22"/>
        </w:rPr>
        <w:t xml:space="preserve"> </w:t>
      </w:r>
      <w:r w:rsidRPr="00E311DA">
        <w:rPr>
          <w:rFonts w:ascii="Arial" w:hAnsi="Arial" w:cs="Arial"/>
          <w:i/>
          <w:iCs/>
          <w:color w:val="000000"/>
          <w:sz w:val="22"/>
          <w:szCs w:val="22"/>
        </w:rPr>
        <w:t>(Exceptions do apply as indicated above).</w:t>
      </w:r>
    </w:p>
    <w:p w:rsidR="00E311DA" w:rsidRPr="00E311DA" w:rsidRDefault="00E311DA" w:rsidP="00E311DA">
      <w:pPr>
        <w:pStyle w:val="NormalWeb"/>
        <w:jc w:val="both"/>
        <w:rPr>
          <w:rFonts w:ascii="Arial" w:hAnsi="Arial" w:cs="Arial"/>
          <w:sz w:val="22"/>
          <w:szCs w:val="22"/>
        </w:rPr>
      </w:pPr>
      <w:r w:rsidRPr="00E311DA">
        <w:rPr>
          <w:rFonts w:ascii="Arial" w:hAnsi="Arial" w:cs="Arial"/>
          <w:color w:val="000000"/>
          <w:sz w:val="22"/>
          <w:szCs w:val="22"/>
        </w:rPr>
        <w:t> </w:t>
      </w:r>
    </w:p>
    <w:p w:rsidR="00E311DA" w:rsidRDefault="00E311DA" w:rsidP="00E311DA">
      <w:pPr>
        <w:pStyle w:val="NormalWeb"/>
        <w:jc w:val="both"/>
        <w:rPr>
          <w:rFonts w:ascii="Arial" w:hAnsi="Arial" w:cs="Arial"/>
          <w:color w:val="000000"/>
          <w:sz w:val="22"/>
          <w:szCs w:val="22"/>
        </w:rPr>
      </w:pPr>
      <w:r w:rsidRPr="00E311DA">
        <w:rPr>
          <w:rFonts w:ascii="Arial" w:hAnsi="Arial" w:cs="Arial"/>
          <w:color w:val="000000"/>
          <w:sz w:val="22"/>
          <w:szCs w:val="22"/>
        </w:rPr>
        <w:t xml:space="preserve">Annual leave entitlements will be displayed under a holiday entitlement tile </w:t>
      </w:r>
      <w:r w:rsidR="00446851">
        <w:rPr>
          <w:rFonts w:ascii="Arial" w:hAnsi="Arial" w:cs="Arial"/>
          <w:color w:val="000000"/>
          <w:sz w:val="22"/>
          <w:szCs w:val="22"/>
        </w:rPr>
        <w:t xml:space="preserve">as shown below </w:t>
      </w:r>
      <w:r w:rsidRPr="00E311DA">
        <w:rPr>
          <w:rFonts w:ascii="Arial" w:hAnsi="Arial" w:cs="Arial"/>
          <w:color w:val="000000"/>
          <w:sz w:val="22"/>
          <w:szCs w:val="22"/>
        </w:rPr>
        <w:t>on ESS and will be accessible from 26</w:t>
      </w:r>
      <w:r w:rsidR="00446851" w:rsidRPr="00446851">
        <w:rPr>
          <w:rFonts w:ascii="Arial" w:hAnsi="Arial" w:cs="Arial"/>
          <w:color w:val="000000"/>
          <w:sz w:val="22"/>
          <w:szCs w:val="22"/>
          <w:vertAlign w:val="superscript"/>
        </w:rPr>
        <w:t>th</w:t>
      </w:r>
      <w:r w:rsidR="00446851">
        <w:rPr>
          <w:rFonts w:ascii="Arial" w:hAnsi="Arial" w:cs="Arial"/>
          <w:color w:val="000000"/>
          <w:sz w:val="22"/>
          <w:szCs w:val="22"/>
        </w:rPr>
        <w:t xml:space="preserve"> February 2024.</w:t>
      </w:r>
    </w:p>
    <w:p w:rsidR="00446851" w:rsidRDefault="00446851" w:rsidP="00E311DA">
      <w:pPr>
        <w:pStyle w:val="NormalWeb"/>
        <w:jc w:val="both"/>
        <w:rPr>
          <w:rFonts w:ascii="Arial" w:hAnsi="Arial" w:cs="Arial"/>
          <w:color w:val="000000"/>
          <w:sz w:val="22"/>
          <w:szCs w:val="22"/>
        </w:rPr>
      </w:pPr>
    </w:p>
    <w:p w:rsidR="00446851" w:rsidRPr="00E311DA" w:rsidRDefault="00446851" w:rsidP="00446851">
      <w:pPr>
        <w:pStyle w:val="NormalWeb"/>
        <w:jc w:val="center"/>
        <w:rPr>
          <w:rFonts w:ascii="Arial" w:hAnsi="Arial" w:cs="Arial"/>
          <w:sz w:val="22"/>
          <w:szCs w:val="22"/>
        </w:rPr>
      </w:pPr>
      <w:r>
        <w:rPr>
          <w:noProof/>
        </w:rPr>
        <w:drawing>
          <wp:inline distT="0" distB="0" distL="0" distR="0" wp14:anchorId="743A186A" wp14:editId="1F04BFDA">
            <wp:extent cx="2705100" cy="2223276"/>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12585" cy="2229427"/>
                    </a:xfrm>
                    <a:prstGeom prst="rect">
                      <a:avLst/>
                    </a:prstGeom>
                  </pic:spPr>
                </pic:pic>
              </a:graphicData>
            </a:graphic>
          </wp:inline>
        </w:drawing>
      </w:r>
    </w:p>
    <w:p w:rsidR="00E311DA" w:rsidRPr="00E311DA" w:rsidRDefault="00E311DA" w:rsidP="00E311DA">
      <w:pPr>
        <w:pStyle w:val="NormalWeb"/>
        <w:jc w:val="both"/>
        <w:rPr>
          <w:rFonts w:ascii="Arial" w:hAnsi="Arial" w:cs="Arial"/>
          <w:sz w:val="22"/>
          <w:szCs w:val="22"/>
        </w:rPr>
      </w:pPr>
      <w:r w:rsidRPr="00E311DA">
        <w:rPr>
          <w:rFonts w:ascii="Arial" w:hAnsi="Arial" w:cs="Arial"/>
          <w:color w:val="000000"/>
          <w:sz w:val="22"/>
          <w:szCs w:val="22"/>
        </w:rPr>
        <w:t> </w:t>
      </w:r>
    </w:p>
    <w:p w:rsidR="00E311DA" w:rsidRPr="00E311DA" w:rsidRDefault="00E311DA" w:rsidP="00E311DA">
      <w:pPr>
        <w:pStyle w:val="NormalWeb"/>
        <w:jc w:val="both"/>
        <w:rPr>
          <w:rFonts w:ascii="Arial" w:hAnsi="Arial" w:cs="Arial"/>
          <w:sz w:val="22"/>
          <w:szCs w:val="22"/>
        </w:rPr>
      </w:pPr>
      <w:r w:rsidRPr="00E311DA">
        <w:rPr>
          <w:rFonts w:ascii="Arial" w:hAnsi="Arial" w:cs="Arial"/>
          <w:color w:val="000000"/>
          <w:sz w:val="22"/>
          <w:szCs w:val="22"/>
        </w:rPr>
        <w:t>Employees’ annual leave and public holiday entitlements are now rolled together so employees have a clear depiction of their overall entitlement per leave year. To prevent employees from overusing their entitlement, public holiday dates are loaded by HR at the start of a leave year and the relevant time deducted from each employee’s record based on their work pattern. The time deducted for public holidays will still be applied the way it is just now for employees but will provide a more transparent overview as to how this is calculated over the leave year.</w:t>
      </w:r>
    </w:p>
    <w:p w:rsidR="00E311DA" w:rsidRPr="00E311DA" w:rsidRDefault="00E311DA" w:rsidP="00E311DA">
      <w:pPr>
        <w:pStyle w:val="NormalWeb"/>
        <w:jc w:val="both"/>
        <w:rPr>
          <w:rFonts w:ascii="Arial" w:hAnsi="Arial" w:cs="Arial"/>
          <w:sz w:val="22"/>
          <w:szCs w:val="22"/>
        </w:rPr>
      </w:pPr>
      <w:r w:rsidRPr="00E311DA">
        <w:rPr>
          <w:rFonts w:ascii="Arial" w:hAnsi="Arial" w:cs="Arial"/>
          <w:color w:val="000000"/>
          <w:sz w:val="22"/>
          <w:szCs w:val="22"/>
        </w:rPr>
        <w:t> </w:t>
      </w:r>
    </w:p>
    <w:p w:rsidR="00E311DA" w:rsidRPr="00E311DA" w:rsidRDefault="00E311DA" w:rsidP="00E311DA">
      <w:pPr>
        <w:pStyle w:val="NormalWeb"/>
        <w:jc w:val="both"/>
        <w:rPr>
          <w:rFonts w:ascii="Arial" w:hAnsi="Arial" w:cs="Arial"/>
          <w:sz w:val="22"/>
          <w:szCs w:val="22"/>
        </w:rPr>
      </w:pPr>
      <w:r w:rsidRPr="00E311DA">
        <w:rPr>
          <w:rFonts w:ascii="Arial" w:hAnsi="Arial" w:cs="Arial"/>
          <w:color w:val="000000"/>
          <w:sz w:val="22"/>
          <w:szCs w:val="22"/>
        </w:rPr>
        <w:t>Annual leave for staff in this group will be booked/requested through ESS and sent to your line manager for authorisation. Time deducted from your balance will be in accordance with the working hours you are due to work over the holiday period requested.</w:t>
      </w:r>
    </w:p>
    <w:p w:rsidR="00E311DA" w:rsidRPr="00E311DA" w:rsidRDefault="00E311DA" w:rsidP="00E311DA">
      <w:pPr>
        <w:pStyle w:val="NormalWeb"/>
        <w:jc w:val="both"/>
        <w:rPr>
          <w:rFonts w:ascii="Arial" w:hAnsi="Arial" w:cs="Arial"/>
          <w:sz w:val="22"/>
          <w:szCs w:val="22"/>
        </w:rPr>
      </w:pPr>
      <w:r w:rsidRPr="00E311DA">
        <w:rPr>
          <w:rFonts w:ascii="Arial" w:hAnsi="Arial" w:cs="Arial"/>
          <w:color w:val="000000"/>
          <w:sz w:val="22"/>
          <w:szCs w:val="22"/>
        </w:rPr>
        <w:t> </w:t>
      </w:r>
    </w:p>
    <w:p w:rsidR="00E311DA" w:rsidRPr="00E311DA" w:rsidRDefault="00E311DA" w:rsidP="00E311DA">
      <w:pPr>
        <w:pStyle w:val="NormalWeb"/>
        <w:jc w:val="both"/>
        <w:rPr>
          <w:rFonts w:ascii="Arial" w:hAnsi="Arial" w:cs="Arial"/>
          <w:sz w:val="22"/>
          <w:szCs w:val="22"/>
        </w:rPr>
      </w:pPr>
      <w:r w:rsidRPr="00E311DA">
        <w:rPr>
          <w:rFonts w:ascii="Arial" w:hAnsi="Arial" w:cs="Arial"/>
          <w:color w:val="000000"/>
          <w:sz w:val="22"/>
          <w:szCs w:val="22"/>
        </w:rPr>
        <w:t xml:space="preserve">A video demo of the new Annual Leave system is available </w:t>
      </w:r>
      <w:hyperlink r:id="rId10" w:history="1">
        <w:r w:rsidRPr="00805524">
          <w:rPr>
            <w:rStyle w:val="Hyperlink"/>
            <w:rFonts w:ascii="Arial" w:hAnsi="Arial" w:cs="Arial"/>
            <w:color w:val="0070C0"/>
            <w:sz w:val="28"/>
            <w:szCs w:val="32"/>
            <w:u w:val="none"/>
          </w:rPr>
          <w:t>here</w:t>
        </w:r>
      </w:hyperlink>
      <w:r w:rsidR="00446851">
        <w:rPr>
          <w:rFonts w:ascii="Arial" w:hAnsi="Arial" w:cs="Arial"/>
          <w:b/>
          <w:color w:val="000000"/>
          <w:sz w:val="22"/>
          <w:szCs w:val="22"/>
        </w:rPr>
        <w:t xml:space="preserve"> </w:t>
      </w:r>
      <w:r w:rsidR="00446851" w:rsidRPr="00446851">
        <w:rPr>
          <w:rFonts w:ascii="Arial" w:hAnsi="Arial" w:cs="Arial"/>
          <w:color w:val="000000"/>
          <w:sz w:val="22"/>
          <w:szCs w:val="22"/>
        </w:rPr>
        <w:t>under the section Video Guides.</w:t>
      </w:r>
    </w:p>
    <w:p w:rsidR="00E311DA" w:rsidRPr="00E311DA" w:rsidRDefault="00E311DA" w:rsidP="00E311DA">
      <w:pPr>
        <w:pStyle w:val="elementtoproof"/>
        <w:jc w:val="both"/>
        <w:rPr>
          <w:rFonts w:ascii="Arial" w:hAnsi="Arial" w:cs="Arial"/>
          <w:sz w:val="22"/>
          <w:szCs w:val="22"/>
        </w:rPr>
      </w:pPr>
    </w:p>
    <w:p w:rsidR="00446851" w:rsidRDefault="00446851" w:rsidP="00E311DA">
      <w:pPr>
        <w:pStyle w:val="NormalWeb"/>
        <w:jc w:val="both"/>
        <w:rPr>
          <w:rFonts w:ascii="Arial" w:hAnsi="Arial" w:cs="Arial"/>
          <w:b/>
          <w:bCs/>
          <w:color w:val="000000"/>
          <w:sz w:val="22"/>
          <w:szCs w:val="22"/>
        </w:rPr>
      </w:pPr>
    </w:p>
    <w:p w:rsidR="00446851" w:rsidRDefault="00446851" w:rsidP="00E311DA">
      <w:pPr>
        <w:pStyle w:val="NormalWeb"/>
        <w:jc w:val="both"/>
        <w:rPr>
          <w:rFonts w:ascii="Arial" w:hAnsi="Arial" w:cs="Arial"/>
          <w:b/>
          <w:bCs/>
          <w:color w:val="000000"/>
          <w:sz w:val="22"/>
          <w:szCs w:val="22"/>
        </w:rPr>
      </w:pPr>
    </w:p>
    <w:p w:rsidR="00446851" w:rsidRDefault="00446851" w:rsidP="00E311DA">
      <w:pPr>
        <w:pStyle w:val="NormalWeb"/>
        <w:jc w:val="both"/>
        <w:rPr>
          <w:rFonts w:ascii="Arial" w:hAnsi="Arial" w:cs="Arial"/>
          <w:b/>
          <w:bCs/>
          <w:color w:val="000000"/>
          <w:sz w:val="22"/>
          <w:szCs w:val="22"/>
        </w:rPr>
      </w:pPr>
    </w:p>
    <w:p w:rsidR="00446851" w:rsidRDefault="00446851" w:rsidP="00E311DA">
      <w:pPr>
        <w:pStyle w:val="NormalWeb"/>
        <w:jc w:val="both"/>
        <w:rPr>
          <w:rFonts w:ascii="Arial" w:hAnsi="Arial" w:cs="Arial"/>
          <w:b/>
          <w:bCs/>
          <w:color w:val="000000"/>
          <w:sz w:val="22"/>
          <w:szCs w:val="22"/>
        </w:rPr>
      </w:pPr>
    </w:p>
    <w:p w:rsidR="00446851" w:rsidRDefault="00446851" w:rsidP="00E311DA">
      <w:pPr>
        <w:pStyle w:val="NormalWeb"/>
        <w:jc w:val="both"/>
        <w:rPr>
          <w:rFonts w:ascii="Arial" w:hAnsi="Arial" w:cs="Arial"/>
          <w:b/>
          <w:bCs/>
          <w:color w:val="000000"/>
          <w:sz w:val="22"/>
          <w:szCs w:val="22"/>
        </w:rPr>
      </w:pPr>
    </w:p>
    <w:p w:rsidR="00E311DA" w:rsidRPr="00E311DA" w:rsidRDefault="00E311DA" w:rsidP="00E311DA">
      <w:pPr>
        <w:pStyle w:val="NormalWeb"/>
        <w:jc w:val="both"/>
        <w:rPr>
          <w:rFonts w:ascii="Arial" w:hAnsi="Arial" w:cs="Arial"/>
          <w:b/>
          <w:bCs/>
          <w:color w:val="000000"/>
          <w:sz w:val="22"/>
          <w:szCs w:val="22"/>
        </w:rPr>
      </w:pPr>
      <w:r w:rsidRPr="00E311DA">
        <w:rPr>
          <w:rFonts w:ascii="Arial" w:hAnsi="Arial" w:cs="Arial"/>
          <w:b/>
          <w:bCs/>
          <w:color w:val="000000"/>
          <w:sz w:val="22"/>
          <w:szCs w:val="22"/>
        </w:rPr>
        <w:t>Staff who request their leave manually (paper/email/other)</w:t>
      </w:r>
    </w:p>
    <w:p w:rsidR="00E311DA" w:rsidRPr="00E311DA" w:rsidRDefault="00E311DA" w:rsidP="00E311DA">
      <w:pPr>
        <w:pStyle w:val="NormalWeb"/>
        <w:jc w:val="both"/>
        <w:rPr>
          <w:rFonts w:ascii="Arial" w:hAnsi="Arial" w:cs="Arial"/>
          <w:sz w:val="22"/>
          <w:szCs w:val="22"/>
        </w:rPr>
      </w:pPr>
    </w:p>
    <w:p w:rsidR="00E311DA" w:rsidRPr="00E311DA" w:rsidRDefault="00E311DA" w:rsidP="00E311DA">
      <w:pPr>
        <w:pStyle w:val="NormalWeb"/>
        <w:jc w:val="both"/>
        <w:rPr>
          <w:rFonts w:ascii="Arial" w:hAnsi="Arial" w:cs="Arial"/>
          <w:sz w:val="22"/>
          <w:szCs w:val="22"/>
        </w:rPr>
      </w:pPr>
      <w:r w:rsidRPr="00E311DA">
        <w:rPr>
          <w:rFonts w:ascii="Arial" w:hAnsi="Arial" w:cs="Arial"/>
          <w:color w:val="000000"/>
          <w:sz w:val="22"/>
          <w:szCs w:val="22"/>
        </w:rPr>
        <w:t>There is no change as to how you will request your leave e.g. if you fill in a paper request form and submit to your manager you will continue to do this.</w:t>
      </w:r>
    </w:p>
    <w:p w:rsidR="00E311DA" w:rsidRPr="00E311DA" w:rsidRDefault="00E311DA" w:rsidP="00E311DA">
      <w:pPr>
        <w:pStyle w:val="NormalWeb"/>
        <w:jc w:val="both"/>
        <w:rPr>
          <w:rFonts w:ascii="Arial" w:hAnsi="Arial" w:cs="Arial"/>
          <w:sz w:val="22"/>
          <w:szCs w:val="22"/>
        </w:rPr>
      </w:pPr>
      <w:r w:rsidRPr="00E311DA">
        <w:rPr>
          <w:rFonts w:ascii="Arial" w:hAnsi="Arial" w:cs="Arial"/>
          <w:color w:val="000000"/>
          <w:sz w:val="22"/>
          <w:szCs w:val="22"/>
        </w:rPr>
        <w:t> </w:t>
      </w:r>
    </w:p>
    <w:p w:rsidR="00E311DA" w:rsidRPr="00E311DA" w:rsidRDefault="00E311DA" w:rsidP="00E311DA">
      <w:pPr>
        <w:pStyle w:val="NormalWeb"/>
        <w:jc w:val="both"/>
        <w:rPr>
          <w:rFonts w:ascii="Arial" w:hAnsi="Arial" w:cs="Arial"/>
          <w:sz w:val="22"/>
          <w:szCs w:val="22"/>
        </w:rPr>
      </w:pPr>
      <w:r w:rsidRPr="00E311DA">
        <w:rPr>
          <w:rFonts w:ascii="Arial" w:hAnsi="Arial" w:cs="Arial"/>
          <w:color w:val="000000"/>
          <w:sz w:val="22"/>
          <w:szCs w:val="22"/>
        </w:rPr>
        <w:t>However, your leave record will be maintained in iTrent and your leave converted to hours in line with the rest of the council, if it is not already.</w:t>
      </w:r>
    </w:p>
    <w:p w:rsidR="00E311DA" w:rsidRPr="00E311DA" w:rsidRDefault="00E311DA" w:rsidP="00E311DA">
      <w:pPr>
        <w:pStyle w:val="NormalWeb"/>
        <w:jc w:val="both"/>
        <w:rPr>
          <w:rFonts w:ascii="Arial" w:hAnsi="Arial" w:cs="Arial"/>
          <w:sz w:val="22"/>
          <w:szCs w:val="22"/>
        </w:rPr>
      </w:pPr>
      <w:r w:rsidRPr="00E311DA">
        <w:rPr>
          <w:rFonts w:ascii="Arial" w:hAnsi="Arial" w:cs="Arial"/>
          <w:color w:val="000000"/>
          <w:sz w:val="22"/>
          <w:szCs w:val="22"/>
        </w:rPr>
        <w:t> </w:t>
      </w:r>
    </w:p>
    <w:p w:rsidR="00E311DA" w:rsidRPr="00E311DA" w:rsidRDefault="00E311DA" w:rsidP="00E311DA">
      <w:pPr>
        <w:pStyle w:val="NormalWeb"/>
        <w:jc w:val="both"/>
        <w:rPr>
          <w:rFonts w:ascii="Arial" w:hAnsi="Arial" w:cs="Arial"/>
          <w:sz w:val="22"/>
          <w:szCs w:val="22"/>
        </w:rPr>
      </w:pPr>
      <w:r w:rsidRPr="00E311DA">
        <w:rPr>
          <w:rFonts w:ascii="Arial" w:hAnsi="Arial" w:cs="Arial"/>
          <w:b/>
          <w:bCs/>
          <w:color w:val="000000"/>
          <w:sz w:val="22"/>
          <w:szCs w:val="22"/>
        </w:rPr>
        <w:t>IMPORTANT INFORMATION FOR GO LIVE</w:t>
      </w:r>
    </w:p>
    <w:p w:rsidR="00E311DA" w:rsidRPr="00E311DA" w:rsidRDefault="00E311DA" w:rsidP="00E311DA">
      <w:pPr>
        <w:pStyle w:val="elementtoproof"/>
        <w:jc w:val="both"/>
        <w:rPr>
          <w:rFonts w:ascii="Arial" w:hAnsi="Arial" w:cs="Arial"/>
          <w:sz w:val="22"/>
          <w:szCs w:val="22"/>
        </w:rPr>
      </w:pPr>
    </w:p>
    <w:p w:rsidR="00E311DA" w:rsidRPr="00E311DA" w:rsidRDefault="00E311DA" w:rsidP="00E311DA">
      <w:pPr>
        <w:pStyle w:val="NormalWeb"/>
        <w:jc w:val="both"/>
        <w:rPr>
          <w:rFonts w:ascii="Arial" w:hAnsi="Arial" w:cs="Arial"/>
          <w:b/>
          <w:bCs/>
          <w:iCs/>
          <w:color w:val="000000"/>
          <w:sz w:val="22"/>
          <w:szCs w:val="22"/>
        </w:rPr>
      </w:pPr>
      <w:r w:rsidRPr="00E311DA">
        <w:rPr>
          <w:rFonts w:ascii="Arial" w:hAnsi="Arial" w:cs="Arial"/>
          <w:b/>
          <w:bCs/>
          <w:iCs/>
          <w:color w:val="000000"/>
          <w:sz w:val="22"/>
          <w:szCs w:val="22"/>
        </w:rPr>
        <w:t>Etarmis Users</w:t>
      </w:r>
    </w:p>
    <w:p w:rsidR="00E311DA" w:rsidRPr="00E311DA" w:rsidRDefault="00E311DA" w:rsidP="00E311DA">
      <w:pPr>
        <w:pStyle w:val="NormalWeb"/>
        <w:jc w:val="both"/>
        <w:rPr>
          <w:rFonts w:ascii="Arial" w:hAnsi="Arial" w:cs="Arial"/>
          <w:sz w:val="22"/>
          <w:szCs w:val="22"/>
        </w:rPr>
      </w:pPr>
    </w:p>
    <w:p w:rsidR="00E311DA" w:rsidRPr="00E311DA" w:rsidRDefault="00E311DA" w:rsidP="00E311DA">
      <w:pPr>
        <w:pStyle w:val="NormalWeb"/>
        <w:jc w:val="both"/>
        <w:rPr>
          <w:rFonts w:ascii="Arial" w:hAnsi="Arial" w:cs="Arial"/>
          <w:sz w:val="22"/>
          <w:szCs w:val="22"/>
        </w:rPr>
      </w:pPr>
      <w:r w:rsidRPr="00E311DA">
        <w:rPr>
          <w:rFonts w:ascii="Arial" w:hAnsi="Arial" w:cs="Arial"/>
          <w:color w:val="000000"/>
          <w:sz w:val="22"/>
          <w:szCs w:val="22"/>
        </w:rPr>
        <w:t xml:space="preserve">Due to the age of the Etarmis software it has not been possible to get flexi or annual leave balances out of the system to load into ESS.  </w:t>
      </w:r>
    </w:p>
    <w:p w:rsidR="00E311DA" w:rsidRPr="00E311DA" w:rsidRDefault="00E311DA" w:rsidP="00E311DA">
      <w:pPr>
        <w:pStyle w:val="NormalWeb"/>
        <w:jc w:val="both"/>
        <w:rPr>
          <w:rFonts w:ascii="Arial" w:hAnsi="Arial" w:cs="Arial"/>
          <w:sz w:val="22"/>
          <w:szCs w:val="22"/>
        </w:rPr>
      </w:pPr>
      <w:r w:rsidRPr="00E311DA">
        <w:rPr>
          <w:rFonts w:ascii="Arial" w:hAnsi="Arial" w:cs="Arial"/>
          <w:color w:val="000000"/>
          <w:sz w:val="22"/>
          <w:szCs w:val="22"/>
        </w:rPr>
        <w:t> </w:t>
      </w:r>
    </w:p>
    <w:p w:rsidR="00E311DA" w:rsidRPr="00E311DA" w:rsidRDefault="00E311DA" w:rsidP="00E311DA">
      <w:pPr>
        <w:pStyle w:val="NormalWeb"/>
        <w:jc w:val="both"/>
        <w:rPr>
          <w:rFonts w:ascii="Arial" w:hAnsi="Arial" w:cs="Arial"/>
          <w:sz w:val="22"/>
          <w:szCs w:val="22"/>
        </w:rPr>
      </w:pPr>
      <w:r w:rsidRPr="00E311DA">
        <w:rPr>
          <w:rFonts w:ascii="Arial" w:hAnsi="Arial" w:cs="Arial"/>
          <w:color w:val="000000"/>
          <w:sz w:val="22"/>
          <w:szCs w:val="22"/>
        </w:rPr>
        <w:t>Therefore, when users log into ESS on 26.02.24 flexi balances will show, for everyone, as zero hours and annual leave entitlements will not factor in any leave carried forward from 2023 or if leave has been borrowed from 2024.</w:t>
      </w:r>
    </w:p>
    <w:p w:rsidR="00E311DA" w:rsidRPr="00E311DA" w:rsidRDefault="00E311DA" w:rsidP="00E311DA">
      <w:pPr>
        <w:pStyle w:val="NormalWeb"/>
        <w:jc w:val="both"/>
        <w:rPr>
          <w:rFonts w:ascii="Arial" w:hAnsi="Arial" w:cs="Arial"/>
          <w:sz w:val="22"/>
          <w:szCs w:val="22"/>
        </w:rPr>
      </w:pPr>
      <w:r w:rsidRPr="00E311DA">
        <w:rPr>
          <w:rFonts w:ascii="Arial" w:hAnsi="Arial" w:cs="Arial"/>
          <w:color w:val="000000"/>
          <w:sz w:val="22"/>
          <w:szCs w:val="22"/>
        </w:rPr>
        <w:t> </w:t>
      </w:r>
    </w:p>
    <w:p w:rsidR="00E311DA" w:rsidRPr="00E311DA" w:rsidRDefault="00E311DA" w:rsidP="00E311DA">
      <w:pPr>
        <w:pStyle w:val="NormalWeb"/>
        <w:jc w:val="both"/>
        <w:rPr>
          <w:rFonts w:ascii="Arial" w:hAnsi="Arial" w:cs="Arial"/>
          <w:sz w:val="22"/>
          <w:szCs w:val="22"/>
        </w:rPr>
      </w:pPr>
      <w:r w:rsidRPr="00E311DA">
        <w:rPr>
          <w:rFonts w:ascii="Arial" w:hAnsi="Arial" w:cs="Arial"/>
          <w:color w:val="000000"/>
          <w:sz w:val="22"/>
          <w:szCs w:val="22"/>
        </w:rPr>
        <w:t>This means there are key tasks involved for managers to manually update employees’ flexi and annual leave balances. Separate communication has been sent detailing what they are required to do. However, it is worth highlighting this to staff so they are aware of the tasks that will be undertaken:</w:t>
      </w:r>
    </w:p>
    <w:p w:rsidR="00E311DA" w:rsidRPr="00E311DA" w:rsidRDefault="00E311DA" w:rsidP="00E311DA">
      <w:pPr>
        <w:pStyle w:val="NormalWeb"/>
        <w:jc w:val="both"/>
        <w:rPr>
          <w:rFonts w:ascii="Arial" w:hAnsi="Arial" w:cs="Arial"/>
          <w:sz w:val="22"/>
          <w:szCs w:val="22"/>
        </w:rPr>
      </w:pPr>
      <w:r w:rsidRPr="00E311DA">
        <w:rPr>
          <w:rFonts w:ascii="Arial" w:hAnsi="Arial" w:cs="Arial"/>
          <w:color w:val="000000"/>
          <w:sz w:val="22"/>
          <w:szCs w:val="22"/>
        </w:rPr>
        <w:t> </w:t>
      </w:r>
    </w:p>
    <w:p w:rsidR="00E311DA" w:rsidRPr="00E311DA" w:rsidRDefault="00E311DA" w:rsidP="00E311DA">
      <w:pPr>
        <w:numPr>
          <w:ilvl w:val="0"/>
          <w:numId w:val="1"/>
        </w:numPr>
        <w:ind w:left="1440"/>
        <w:jc w:val="both"/>
        <w:rPr>
          <w:rFonts w:ascii="Arial" w:eastAsia="Times New Roman" w:hAnsi="Arial" w:cs="Arial"/>
          <w:color w:val="000000"/>
          <w:sz w:val="22"/>
          <w:szCs w:val="22"/>
        </w:rPr>
      </w:pPr>
      <w:r w:rsidRPr="00E311DA">
        <w:rPr>
          <w:rFonts w:ascii="Arial" w:eastAsia="Times New Roman" w:hAnsi="Arial" w:cs="Arial"/>
          <w:color w:val="000000"/>
          <w:sz w:val="22"/>
          <w:szCs w:val="22"/>
        </w:rPr>
        <w:t>Managers will update employee's flexi balances to reflect what is shown in Etarmis as at 23.02.24</w:t>
      </w:r>
    </w:p>
    <w:p w:rsidR="00E311DA" w:rsidRPr="00E311DA" w:rsidRDefault="00E311DA" w:rsidP="00E311DA">
      <w:pPr>
        <w:numPr>
          <w:ilvl w:val="0"/>
          <w:numId w:val="1"/>
        </w:numPr>
        <w:ind w:left="1440"/>
        <w:jc w:val="both"/>
        <w:rPr>
          <w:rFonts w:ascii="Arial" w:eastAsia="Times New Roman" w:hAnsi="Arial" w:cs="Arial"/>
          <w:color w:val="000000"/>
          <w:sz w:val="22"/>
          <w:szCs w:val="22"/>
        </w:rPr>
      </w:pPr>
      <w:r w:rsidRPr="00E311DA">
        <w:rPr>
          <w:rFonts w:ascii="Arial" w:eastAsia="Times New Roman" w:hAnsi="Arial" w:cs="Arial"/>
          <w:color w:val="000000"/>
          <w:sz w:val="22"/>
          <w:szCs w:val="22"/>
        </w:rPr>
        <w:t>Managers will adjust employees annual leave to reflect carried over or borrowed leave</w:t>
      </w:r>
    </w:p>
    <w:p w:rsidR="00E311DA" w:rsidRPr="00E311DA" w:rsidRDefault="00E311DA" w:rsidP="00E311DA">
      <w:pPr>
        <w:numPr>
          <w:ilvl w:val="0"/>
          <w:numId w:val="1"/>
        </w:numPr>
        <w:ind w:left="1440"/>
        <w:jc w:val="both"/>
        <w:rPr>
          <w:rFonts w:ascii="Arial" w:eastAsia="Times New Roman" w:hAnsi="Arial" w:cs="Arial"/>
          <w:color w:val="000000"/>
          <w:sz w:val="22"/>
          <w:szCs w:val="22"/>
        </w:rPr>
      </w:pPr>
      <w:r w:rsidRPr="00E311DA">
        <w:rPr>
          <w:rFonts w:ascii="Arial" w:eastAsia="Times New Roman" w:hAnsi="Arial" w:cs="Arial"/>
          <w:color w:val="000000"/>
          <w:sz w:val="22"/>
          <w:szCs w:val="22"/>
        </w:rPr>
        <w:t>Managers have been requested to complete this where possible by Monday 11</w:t>
      </w:r>
      <w:r w:rsidRPr="00E311DA">
        <w:rPr>
          <w:rFonts w:ascii="Arial" w:eastAsia="Times New Roman" w:hAnsi="Arial" w:cs="Arial"/>
          <w:color w:val="000000"/>
          <w:sz w:val="22"/>
          <w:szCs w:val="22"/>
          <w:vertAlign w:val="superscript"/>
        </w:rPr>
        <w:t>th</w:t>
      </w:r>
      <w:r w:rsidRPr="00E311DA">
        <w:rPr>
          <w:rFonts w:ascii="Arial" w:eastAsia="Times New Roman" w:hAnsi="Arial" w:cs="Arial"/>
          <w:color w:val="000000"/>
          <w:sz w:val="22"/>
          <w:szCs w:val="22"/>
        </w:rPr>
        <w:t> March 2024</w:t>
      </w:r>
    </w:p>
    <w:p w:rsidR="00E311DA" w:rsidRPr="00E311DA" w:rsidRDefault="00E311DA" w:rsidP="00E311DA">
      <w:pPr>
        <w:pStyle w:val="NormalWeb"/>
        <w:jc w:val="both"/>
        <w:rPr>
          <w:rFonts w:ascii="Arial" w:hAnsi="Arial" w:cs="Arial"/>
          <w:sz w:val="22"/>
          <w:szCs w:val="22"/>
        </w:rPr>
      </w:pPr>
      <w:r w:rsidRPr="00E311DA">
        <w:rPr>
          <w:rFonts w:ascii="Arial" w:hAnsi="Arial" w:cs="Arial"/>
          <w:b/>
          <w:bCs/>
          <w:i/>
          <w:iCs/>
          <w:color w:val="000000"/>
          <w:sz w:val="22"/>
          <w:szCs w:val="22"/>
        </w:rPr>
        <w:t> </w:t>
      </w:r>
    </w:p>
    <w:p w:rsidR="00E311DA" w:rsidRPr="00E311DA" w:rsidRDefault="00E311DA" w:rsidP="00E311DA">
      <w:pPr>
        <w:pStyle w:val="NormalWeb"/>
        <w:jc w:val="both"/>
        <w:rPr>
          <w:rFonts w:ascii="Arial" w:hAnsi="Arial" w:cs="Arial"/>
          <w:sz w:val="22"/>
          <w:szCs w:val="22"/>
        </w:rPr>
      </w:pPr>
      <w:r w:rsidRPr="00E311DA">
        <w:rPr>
          <w:rFonts w:ascii="Arial" w:hAnsi="Arial" w:cs="Arial"/>
          <w:b/>
          <w:bCs/>
          <w:i/>
          <w:iCs/>
          <w:color w:val="000000"/>
          <w:sz w:val="22"/>
          <w:szCs w:val="22"/>
        </w:rPr>
        <w:t> </w:t>
      </w:r>
    </w:p>
    <w:p w:rsidR="00E311DA" w:rsidRPr="00E311DA" w:rsidRDefault="00E311DA" w:rsidP="00E311DA">
      <w:pPr>
        <w:pStyle w:val="NormalWeb"/>
        <w:jc w:val="both"/>
        <w:rPr>
          <w:rFonts w:ascii="Arial" w:hAnsi="Arial" w:cs="Arial"/>
          <w:b/>
          <w:bCs/>
          <w:iCs/>
          <w:color w:val="000000"/>
          <w:sz w:val="22"/>
          <w:szCs w:val="22"/>
        </w:rPr>
      </w:pPr>
      <w:r w:rsidRPr="00E311DA">
        <w:rPr>
          <w:rFonts w:ascii="Arial" w:hAnsi="Arial" w:cs="Arial"/>
          <w:b/>
          <w:bCs/>
          <w:iCs/>
          <w:color w:val="000000"/>
          <w:sz w:val="22"/>
          <w:szCs w:val="22"/>
        </w:rPr>
        <w:t>Non-Etarmis Users (Manual Requests)</w:t>
      </w:r>
    </w:p>
    <w:p w:rsidR="00E311DA" w:rsidRPr="00E311DA" w:rsidRDefault="00E311DA" w:rsidP="00E311DA">
      <w:pPr>
        <w:pStyle w:val="NormalWeb"/>
        <w:jc w:val="both"/>
        <w:rPr>
          <w:rFonts w:ascii="Arial" w:hAnsi="Arial" w:cs="Arial"/>
          <w:sz w:val="22"/>
          <w:szCs w:val="22"/>
        </w:rPr>
      </w:pPr>
    </w:p>
    <w:p w:rsidR="00E311DA" w:rsidRPr="00E311DA" w:rsidRDefault="00E311DA" w:rsidP="00E311DA">
      <w:pPr>
        <w:pStyle w:val="NormalWeb"/>
        <w:jc w:val="both"/>
        <w:rPr>
          <w:rFonts w:ascii="Arial" w:hAnsi="Arial" w:cs="Arial"/>
          <w:sz w:val="22"/>
          <w:szCs w:val="22"/>
        </w:rPr>
      </w:pPr>
      <w:r w:rsidRPr="00E311DA">
        <w:rPr>
          <w:rFonts w:ascii="Arial" w:hAnsi="Arial" w:cs="Arial"/>
          <w:color w:val="000000"/>
          <w:sz w:val="22"/>
          <w:szCs w:val="22"/>
        </w:rPr>
        <w:t>The above applies to this group, except for flexi, and business support/ managers will update your leave entitlement accordingly for carry forward and borrowed leave.</w:t>
      </w:r>
    </w:p>
    <w:p w:rsidR="00E311DA" w:rsidRPr="00E311DA" w:rsidRDefault="00E311DA" w:rsidP="00E311DA">
      <w:pPr>
        <w:pStyle w:val="NormalWeb"/>
        <w:jc w:val="both"/>
        <w:rPr>
          <w:rFonts w:ascii="Arial" w:hAnsi="Arial" w:cs="Arial"/>
          <w:sz w:val="22"/>
          <w:szCs w:val="22"/>
        </w:rPr>
      </w:pPr>
      <w:r w:rsidRPr="00E311DA">
        <w:rPr>
          <w:rFonts w:ascii="Arial" w:hAnsi="Arial" w:cs="Arial"/>
          <w:color w:val="000000"/>
          <w:sz w:val="22"/>
          <w:szCs w:val="22"/>
        </w:rPr>
        <w:t> </w:t>
      </w:r>
    </w:p>
    <w:p w:rsidR="00E311DA" w:rsidRPr="00E311DA" w:rsidRDefault="00E311DA" w:rsidP="00E311DA">
      <w:pPr>
        <w:pStyle w:val="NormalWeb"/>
        <w:jc w:val="both"/>
        <w:rPr>
          <w:rFonts w:ascii="Arial" w:hAnsi="Arial" w:cs="Arial"/>
          <w:color w:val="000000"/>
          <w:sz w:val="22"/>
          <w:szCs w:val="22"/>
        </w:rPr>
      </w:pPr>
      <w:r w:rsidRPr="00E311DA">
        <w:rPr>
          <w:rFonts w:ascii="Arial" w:hAnsi="Arial" w:cs="Arial"/>
          <w:b/>
          <w:bCs/>
          <w:color w:val="000000"/>
          <w:sz w:val="22"/>
          <w:szCs w:val="22"/>
        </w:rPr>
        <w:t>Annual Leave Purchase</w:t>
      </w:r>
      <w:r w:rsidRPr="00E311DA">
        <w:rPr>
          <w:rFonts w:ascii="Arial" w:hAnsi="Arial" w:cs="Arial"/>
          <w:color w:val="000000"/>
          <w:sz w:val="22"/>
          <w:szCs w:val="22"/>
        </w:rPr>
        <w:t> </w:t>
      </w:r>
    </w:p>
    <w:p w:rsidR="00E311DA" w:rsidRPr="00E311DA" w:rsidRDefault="00E311DA" w:rsidP="00E311DA">
      <w:pPr>
        <w:pStyle w:val="NormalWeb"/>
        <w:jc w:val="both"/>
        <w:rPr>
          <w:rFonts w:ascii="Arial" w:hAnsi="Arial" w:cs="Arial"/>
          <w:sz w:val="22"/>
          <w:szCs w:val="22"/>
        </w:rPr>
      </w:pPr>
    </w:p>
    <w:p w:rsidR="00E311DA" w:rsidRPr="00E311DA" w:rsidRDefault="00E311DA" w:rsidP="00E311DA">
      <w:pPr>
        <w:pStyle w:val="NormalWeb"/>
        <w:jc w:val="both"/>
        <w:rPr>
          <w:rFonts w:ascii="Arial" w:hAnsi="Arial" w:cs="Arial"/>
          <w:sz w:val="22"/>
          <w:szCs w:val="22"/>
        </w:rPr>
      </w:pPr>
      <w:r w:rsidRPr="00E311DA">
        <w:rPr>
          <w:rFonts w:ascii="Arial" w:hAnsi="Arial" w:cs="Arial"/>
          <w:color w:val="000000"/>
          <w:sz w:val="22"/>
          <w:szCs w:val="22"/>
        </w:rPr>
        <w:t>Any employees who have purchased annual leave and have had this processed by HR then these amounts will be reflected on the system at Go Live, as will have been entered by HR, and do not require the manager to do this. </w:t>
      </w:r>
    </w:p>
    <w:p w:rsidR="00E311DA" w:rsidRPr="00E311DA" w:rsidRDefault="00E311DA" w:rsidP="00E311DA">
      <w:pPr>
        <w:pStyle w:val="NormalWeb"/>
        <w:jc w:val="both"/>
        <w:rPr>
          <w:rFonts w:ascii="Arial" w:hAnsi="Arial" w:cs="Arial"/>
          <w:sz w:val="22"/>
          <w:szCs w:val="22"/>
        </w:rPr>
      </w:pPr>
      <w:r w:rsidRPr="00E311DA">
        <w:rPr>
          <w:rFonts w:ascii="Arial" w:hAnsi="Arial" w:cs="Arial"/>
          <w:color w:val="000000"/>
          <w:sz w:val="22"/>
          <w:szCs w:val="22"/>
        </w:rPr>
        <w:t> </w:t>
      </w:r>
    </w:p>
    <w:p w:rsidR="00E311DA" w:rsidRPr="00E311DA" w:rsidRDefault="00E311DA" w:rsidP="00E311DA">
      <w:pPr>
        <w:pStyle w:val="NormalWeb"/>
        <w:jc w:val="both"/>
        <w:rPr>
          <w:rFonts w:ascii="Arial" w:hAnsi="Arial" w:cs="Arial"/>
          <w:sz w:val="22"/>
          <w:szCs w:val="22"/>
        </w:rPr>
      </w:pPr>
      <w:r w:rsidRPr="00E311DA">
        <w:rPr>
          <w:rFonts w:ascii="Arial" w:hAnsi="Arial" w:cs="Arial"/>
          <w:color w:val="000000"/>
          <w:sz w:val="22"/>
          <w:szCs w:val="22"/>
        </w:rPr>
        <w:t xml:space="preserve">If you have any queries regarding your annual leave purchase these should be directed to </w:t>
      </w:r>
      <w:hyperlink r:id="rId11" w:history="1">
        <w:bookmarkStart w:id="0" w:name="_GoBack"/>
        <w:r w:rsidR="00E54481" w:rsidRPr="00DC3096">
          <w:rPr>
            <w:rStyle w:val="Hyperlink"/>
            <w:rFonts w:ascii="Arial" w:hAnsi="Arial" w:cs="Arial"/>
            <w:sz w:val="22"/>
            <w:szCs w:val="22"/>
          </w:rPr>
          <w:t>leaveen</w:t>
        </w:r>
        <w:bookmarkEnd w:id="0"/>
        <w:r w:rsidR="00E54481" w:rsidRPr="00DC3096">
          <w:rPr>
            <w:rStyle w:val="Hyperlink"/>
            <w:rFonts w:ascii="Arial" w:hAnsi="Arial" w:cs="Arial"/>
            <w:sz w:val="22"/>
            <w:szCs w:val="22"/>
          </w:rPr>
          <w:t>quiries@eastrenfrewshire.gov.uk</w:t>
        </w:r>
      </w:hyperlink>
      <w:r w:rsidR="00E54481">
        <w:rPr>
          <w:rFonts w:ascii="Arial" w:hAnsi="Arial" w:cs="Arial"/>
          <w:sz w:val="22"/>
          <w:szCs w:val="22"/>
        </w:rPr>
        <w:t xml:space="preserve"> </w:t>
      </w:r>
      <w:r w:rsidRPr="00E311DA">
        <w:rPr>
          <w:rFonts w:ascii="Arial" w:hAnsi="Arial" w:cs="Arial"/>
          <w:color w:val="000000"/>
          <w:sz w:val="22"/>
          <w:szCs w:val="22"/>
        </w:rPr>
        <w:t>in the first instance. </w:t>
      </w:r>
    </w:p>
    <w:p w:rsidR="00E311DA" w:rsidRPr="00E311DA" w:rsidRDefault="00E311DA" w:rsidP="00E311DA">
      <w:pPr>
        <w:pStyle w:val="NormalWeb"/>
        <w:jc w:val="both"/>
        <w:rPr>
          <w:rFonts w:ascii="Arial" w:hAnsi="Arial" w:cs="Arial"/>
          <w:sz w:val="22"/>
          <w:szCs w:val="22"/>
        </w:rPr>
      </w:pPr>
      <w:r w:rsidRPr="00E311DA">
        <w:rPr>
          <w:rFonts w:ascii="Arial" w:hAnsi="Arial" w:cs="Arial"/>
          <w:color w:val="000000"/>
          <w:sz w:val="22"/>
          <w:szCs w:val="22"/>
        </w:rPr>
        <w:t> </w:t>
      </w:r>
    </w:p>
    <w:p w:rsidR="00E311DA" w:rsidRPr="00E311DA" w:rsidRDefault="00E311DA" w:rsidP="00E311DA">
      <w:pPr>
        <w:pStyle w:val="NormalWeb"/>
        <w:jc w:val="both"/>
        <w:rPr>
          <w:rFonts w:ascii="Arial" w:hAnsi="Arial" w:cs="Arial"/>
          <w:b/>
          <w:bCs/>
          <w:color w:val="000000"/>
          <w:sz w:val="22"/>
          <w:szCs w:val="22"/>
        </w:rPr>
      </w:pPr>
      <w:r w:rsidRPr="00E311DA">
        <w:rPr>
          <w:rFonts w:ascii="Arial" w:hAnsi="Arial" w:cs="Arial"/>
          <w:b/>
          <w:bCs/>
          <w:color w:val="000000"/>
          <w:sz w:val="22"/>
          <w:szCs w:val="22"/>
        </w:rPr>
        <w:t>Leave already booked</w:t>
      </w:r>
    </w:p>
    <w:p w:rsidR="00E311DA" w:rsidRPr="00E311DA" w:rsidRDefault="00E311DA" w:rsidP="00E311DA">
      <w:pPr>
        <w:pStyle w:val="NormalWeb"/>
        <w:jc w:val="both"/>
        <w:rPr>
          <w:rFonts w:ascii="Arial" w:hAnsi="Arial" w:cs="Arial"/>
          <w:sz w:val="22"/>
          <w:szCs w:val="22"/>
        </w:rPr>
      </w:pPr>
    </w:p>
    <w:p w:rsidR="00E311DA" w:rsidRPr="00E311DA" w:rsidRDefault="00E311DA" w:rsidP="00E311DA">
      <w:pPr>
        <w:pStyle w:val="NormalWeb"/>
        <w:jc w:val="both"/>
        <w:rPr>
          <w:rFonts w:ascii="Arial" w:hAnsi="Arial" w:cs="Arial"/>
          <w:sz w:val="22"/>
          <w:szCs w:val="22"/>
        </w:rPr>
      </w:pPr>
      <w:r w:rsidRPr="00E311DA">
        <w:rPr>
          <w:rFonts w:ascii="Arial" w:hAnsi="Arial" w:cs="Arial"/>
          <w:color w:val="000000"/>
          <w:sz w:val="22"/>
          <w:szCs w:val="22"/>
        </w:rPr>
        <w:t xml:space="preserve">Employees will be required to submit any leave requests already made for 2024 on ESS to ensure continuity of balances </w:t>
      </w:r>
      <w:r w:rsidRPr="00E311DA">
        <w:rPr>
          <w:rFonts w:ascii="Arial" w:hAnsi="Arial" w:cs="Arial"/>
          <w:i/>
          <w:iCs/>
          <w:color w:val="000000"/>
          <w:sz w:val="22"/>
          <w:szCs w:val="22"/>
        </w:rPr>
        <w:t>(Etarmis users submit online via ESS; non-Etarmis users will have their requests input by admin/managers)</w:t>
      </w:r>
    </w:p>
    <w:p w:rsidR="00E311DA" w:rsidRPr="00E311DA" w:rsidRDefault="00E311DA" w:rsidP="00E311DA">
      <w:pPr>
        <w:pStyle w:val="NormalWeb"/>
        <w:jc w:val="both"/>
        <w:rPr>
          <w:rFonts w:ascii="Arial" w:hAnsi="Arial" w:cs="Arial"/>
          <w:sz w:val="22"/>
          <w:szCs w:val="22"/>
        </w:rPr>
      </w:pPr>
      <w:r w:rsidRPr="00E311DA">
        <w:rPr>
          <w:rFonts w:ascii="Arial" w:hAnsi="Arial" w:cs="Arial"/>
          <w:color w:val="000000"/>
          <w:sz w:val="22"/>
          <w:szCs w:val="22"/>
        </w:rPr>
        <w:lastRenderedPageBreak/>
        <w:t> </w:t>
      </w:r>
    </w:p>
    <w:p w:rsidR="00E311DA" w:rsidRPr="00E311DA" w:rsidRDefault="00E311DA" w:rsidP="00E311DA">
      <w:pPr>
        <w:pStyle w:val="NormalWeb"/>
        <w:jc w:val="both"/>
        <w:rPr>
          <w:rFonts w:ascii="Arial" w:hAnsi="Arial" w:cs="Arial"/>
          <w:sz w:val="22"/>
          <w:szCs w:val="22"/>
        </w:rPr>
      </w:pPr>
      <w:r w:rsidRPr="00E311DA">
        <w:rPr>
          <w:rFonts w:ascii="Arial" w:hAnsi="Arial" w:cs="Arial"/>
          <w:color w:val="000000"/>
          <w:sz w:val="22"/>
          <w:szCs w:val="22"/>
        </w:rPr>
        <w:t xml:space="preserve">It is imperative that this is done and </w:t>
      </w:r>
      <w:r w:rsidRPr="00E311DA">
        <w:rPr>
          <w:rFonts w:ascii="Arial" w:hAnsi="Arial" w:cs="Arial"/>
          <w:b/>
          <w:bCs/>
          <w:color w:val="000000"/>
          <w:sz w:val="22"/>
          <w:szCs w:val="22"/>
        </w:rPr>
        <w:t>includes any holidays taken between 1</w:t>
      </w:r>
      <w:r w:rsidRPr="00E311DA">
        <w:rPr>
          <w:rFonts w:ascii="Arial" w:hAnsi="Arial" w:cs="Arial"/>
          <w:b/>
          <w:bCs/>
          <w:color w:val="000000"/>
          <w:sz w:val="22"/>
          <w:szCs w:val="22"/>
          <w:vertAlign w:val="superscript"/>
        </w:rPr>
        <w:t>st</w:t>
      </w:r>
      <w:r w:rsidRPr="00E311DA">
        <w:rPr>
          <w:rFonts w:ascii="Arial" w:hAnsi="Arial" w:cs="Arial"/>
          <w:b/>
          <w:bCs/>
          <w:color w:val="000000"/>
          <w:sz w:val="22"/>
          <w:szCs w:val="22"/>
        </w:rPr>
        <w:t> January 2024 and 26</w:t>
      </w:r>
      <w:r w:rsidRPr="00E311DA">
        <w:rPr>
          <w:rFonts w:ascii="Arial" w:hAnsi="Arial" w:cs="Arial"/>
          <w:b/>
          <w:bCs/>
          <w:color w:val="000000"/>
          <w:sz w:val="22"/>
          <w:szCs w:val="22"/>
          <w:vertAlign w:val="superscript"/>
        </w:rPr>
        <w:t>th</w:t>
      </w:r>
      <w:r w:rsidRPr="00E311DA">
        <w:rPr>
          <w:rFonts w:ascii="Arial" w:hAnsi="Arial" w:cs="Arial"/>
          <w:b/>
          <w:bCs/>
          <w:color w:val="000000"/>
          <w:sz w:val="22"/>
          <w:szCs w:val="22"/>
        </w:rPr>
        <w:t> February 2024</w:t>
      </w:r>
      <w:r w:rsidRPr="00E311DA">
        <w:rPr>
          <w:rFonts w:ascii="Arial" w:hAnsi="Arial" w:cs="Arial"/>
          <w:color w:val="000000"/>
          <w:sz w:val="22"/>
          <w:szCs w:val="22"/>
        </w:rPr>
        <w:t>. Managers have been instructed to ensure staff are completing this task and this can be checked against the Etarmis system as access will still be available to all who have it up until the end of March 2024.</w:t>
      </w:r>
    </w:p>
    <w:p w:rsidR="00E311DA" w:rsidRPr="00E311DA" w:rsidRDefault="00E311DA" w:rsidP="00E311DA">
      <w:pPr>
        <w:pStyle w:val="NormalWeb"/>
        <w:jc w:val="both"/>
        <w:rPr>
          <w:rFonts w:ascii="Arial" w:hAnsi="Arial" w:cs="Arial"/>
          <w:sz w:val="22"/>
          <w:szCs w:val="22"/>
        </w:rPr>
      </w:pPr>
      <w:r w:rsidRPr="00E311DA">
        <w:rPr>
          <w:rFonts w:ascii="Arial" w:hAnsi="Arial" w:cs="Arial"/>
          <w:color w:val="000000"/>
          <w:sz w:val="22"/>
          <w:szCs w:val="22"/>
        </w:rPr>
        <w:t> </w:t>
      </w:r>
    </w:p>
    <w:p w:rsidR="00E311DA" w:rsidRPr="00E311DA" w:rsidRDefault="00E311DA" w:rsidP="00E311DA">
      <w:pPr>
        <w:pStyle w:val="NormalWeb"/>
        <w:jc w:val="both"/>
        <w:rPr>
          <w:rFonts w:ascii="Arial" w:hAnsi="Arial" w:cs="Arial"/>
          <w:b/>
          <w:bCs/>
          <w:color w:val="000000"/>
          <w:sz w:val="22"/>
          <w:szCs w:val="22"/>
        </w:rPr>
      </w:pPr>
      <w:r w:rsidRPr="00E311DA">
        <w:rPr>
          <w:rFonts w:ascii="Arial" w:hAnsi="Arial" w:cs="Arial"/>
          <w:b/>
          <w:bCs/>
          <w:color w:val="000000"/>
          <w:sz w:val="22"/>
          <w:szCs w:val="22"/>
        </w:rPr>
        <w:t>Staff Information</w:t>
      </w:r>
    </w:p>
    <w:p w:rsidR="00E311DA" w:rsidRPr="00E311DA" w:rsidRDefault="00E311DA" w:rsidP="00E311DA">
      <w:pPr>
        <w:pStyle w:val="NormalWeb"/>
        <w:jc w:val="both"/>
        <w:rPr>
          <w:rFonts w:ascii="Arial" w:hAnsi="Arial" w:cs="Arial"/>
          <w:sz w:val="22"/>
          <w:szCs w:val="22"/>
        </w:rPr>
      </w:pPr>
    </w:p>
    <w:p w:rsidR="00E311DA" w:rsidRPr="00446851" w:rsidRDefault="00E311DA" w:rsidP="00E311DA">
      <w:pPr>
        <w:pStyle w:val="NormalWeb"/>
        <w:jc w:val="both"/>
        <w:rPr>
          <w:rFonts w:ascii="Arial" w:hAnsi="Arial" w:cs="Arial"/>
          <w:sz w:val="28"/>
          <w:szCs w:val="22"/>
        </w:rPr>
      </w:pPr>
      <w:r w:rsidRPr="00E311DA">
        <w:rPr>
          <w:rFonts w:ascii="Arial" w:hAnsi="Arial" w:cs="Arial"/>
          <w:color w:val="000000"/>
          <w:sz w:val="22"/>
          <w:szCs w:val="22"/>
        </w:rPr>
        <w:t xml:space="preserve">There is a dedicated internet page set up that can be accessed by all staff </w:t>
      </w:r>
      <w:hyperlink r:id="rId12" w:history="1">
        <w:r w:rsidRPr="00446851">
          <w:rPr>
            <w:rStyle w:val="Hyperlink"/>
            <w:rFonts w:ascii="Arial" w:hAnsi="Arial" w:cs="Arial"/>
            <w:sz w:val="28"/>
            <w:szCs w:val="22"/>
            <w:u w:val="none"/>
          </w:rPr>
          <w:t>via this link</w:t>
        </w:r>
      </w:hyperlink>
      <w:r w:rsidRPr="00446851">
        <w:rPr>
          <w:rFonts w:ascii="Arial" w:hAnsi="Arial" w:cs="Arial"/>
          <w:color w:val="000000"/>
          <w:sz w:val="28"/>
          <w:szCs w:val="22"/>
        </w:rPr>
        <w:t>.</w:t>
      </w:r>
    </w:p>
    <w:p w:rsidR="00E311DA" w:rsidRPr="00E311DA" w:rsidRDefault="00E311DA" w:rsidP="00E311DA">
      <w:pPr>
        <w:pStyle w:val="NormalWeb"/>
        <w:jc w:val="both"/>
        <w:rPr>
          <w:rFonts w:ascii="Arial" w:hAnsi="Arial" w:cs="Arial"/>
          <w:sz w:val="22"/>
          <w:szCs w:val="22"/>
        </w:rPr>
      </w:pPr>
      <w:r w:rsidRPr="00E311DA">
        <w:rPr>
          <w:rFonts w:ascii="Arial" w:hAnsi="Arial" w:cs="Arial"/>
          <w:b/>
          <w:bCs/>
          <w:color w:val="000000"/>
          <w:sz w:val="22"/>
          <w:szCs w:val="22"/>
        </w:rPr>
        <w:t> </w:t>
      </w:r>
    </w:p>
    <w:p w:rsidR="00E311DA" w:rsidRPr="00E311DA" w:rsidRDefault="00E311DA" w:rsidP="00E311DA">
      <w:pPr>
        <w:pStyle w:val="NormalWeb"/>
        <w:jc w:val="both"/>
        <w:rPr>
          <w:rFonts w:ascii="Arial" w:hAnsi="Arial" w:cs="Arial"/>
          <w:sz w:val="22"/>
          <w:szCs w:val="22"/>
        </w:rPr>
      </w:pPr>
      <w:r w:rsidRPr="00E311DA">
        <w:rPr>
          <w:rFonts w:ascii="Arial" w:hAnsi="Arial" w:cs="Arial"/>
          <w:color w:val="000000"/>
          <w:sz w:val="22"/>
          <w:szCs w:val="22"/>
        </w:rPr>
        <w:t>The page includes all policies relating to annual leave and flexi leave and employee and manager guidance which provides more in-depth instructions as to how to navigate leave using ESS/MSS. There are also two demo videos providing an overview of the flexi and annual leave functions in ESS.</w:t>
      </w:r>
    </w:p>
    <w:p w:rsidR="00E311DA" w:rsidRPr="00E311DA" w:rsidRDefault="00E311DA" w:rsidP="00E311DA">
      <w:pPr>
        <w:pStyle w:val="NormalWeb"/>
        <w:jc w:val="both"/>
        <w:rPr>
          <w:rFonts w:ascii="Arial" w:hAnsi="Arial" w:cs="Arial"/>
          <w:sz w:val="22"/>
          <w:szCs w:val="22"/>
        </w:rPr>
      </w:pPr>
      <w:r w:rsidRPr="00E311DA">
        <w:rPr>
          <w:rFonts w:ascii="Arial" w:hAnsi="Arial" w:cs="Arial"/>
          <w:color w:val="000000"/>
          <w:sz w:val="22"/>
          <w:szCs w:val="22"/>
        </w:rPr>
        <w:t> </w:t>
      </w:r>
    </w:p>
    <w:p w:rsidR="00E311DA" w:rsidRPr="00E311DA" w:rsidRDefault="00E311DA" w:rsidP="00E311DA">
      <w:pPr>
        <w:pStyle w:val="NormalWeb"/>
        <w:jc w:val="both"/>
        <w:rPr>
          <w:rFonts w:ascii="Arial" w:hAnsi="Arial" w:cs="Arial"/>
          <w:sz w:val="22"/>
          <w:szCs w:val="22"/>
        </w:rPr>
      </w:pPr>
      <w:r w:rsidRPr="00E311DA">
        <w:rPr>
          <w:rFonts w:ascii="Arial" w:hAnsi="Arial" w:cs="Arial"/>
          <w:color w:val="000000"/>
          <w:sz w:val="22"/>
          <w:szCs w:val="22"/>
        </w:rPr>
        <w:t>The site also contains and extensive list of FAQs which we will direct staff to in the first instance if you have any questions regarding the information in this email.</w:t>
      </w:r>
    </w:p>
    <w:p w:rsidR="00E311DA" w:rsidRPr="00E311DA" w:rsidRDefault="00E311DA" w:rsidP="00E311DA">
      <w:pPr>
        <w:pStyle w:val="NormalWeb"/>
        <w:jc w:val="both"/>
        <w:rPr>
          <w:rFonts w:ascii="Arial" w:hAnsi="Arial" w:cs="Arial"/>
          <w:sz w:val="22"/>
          <w:szCs w:val="22"/>
        </w:rPr>
      </w:pPr>
      <w:r w:rsidRPr="00E311DA">
        <w:rPr>
          <w:rFonts w:ascii="Arial" w:hAnsi="Arial" w:cs="Arial"/>
          <w:color w:val="000000"/>
          <w:sz w:val="22"/>
          <w:szCs w:val="22"/>
        </w:rPr>
        <w:t> </w:t>
      </w:r>
    </w:p>
    <w:p w:rsidR="00E311DA" w:rsidRPr="00E311DA" w:rsidRDefault="00E311DA" w:rsidP="00E311DA">
      <w:pPr>
        <w:pStyle w:val="NormalWeb"/>
        <w:spacing w:after="160"/>
        <w:jc w:val="both"/>
        <w:rPr>
          <w:rFonts w:ascii="Arial" w:hAnsi="Arial" w:cs="Arial"/>
          <w:sz w:val="22"/>
          <w:szCs w:val="22"/>
        </w:rPr>
      </w:pPr>
      <w:r w:rsidRPr="00E311DA">
        <w:rPr>
          <w:rFonts w:ascii="Arial" w:hAnsi="Arial" w:cs="Arial"/>
          <w:b/>
          <w:bCs/>
          <w:color w:val="000000"/>
          <w:sz w:val="22"/>
          <w:szCs w:val="22"/>
        </w:rPr>
        <w:t>Additional Support from Monday 26</w:t>
      </w:r>
      <w:r w:rsidRPr="00E311DA">
        <w:rPr>
          <w:rFonts w:ascii="Arial" w:hAnsi="Arial" w:cs="Arial"/>
          <w:b/>
          <w:bCs/>
          <w:color w:val="000000"/>
          <w:sz w:val="22"/>
          <w:szCs w:val="22"/>
          <w:vertAlign w:val="superscript"/>
        </w:rPr>
        <w:t>th</w:t>
      </w:r>
      <w:r w:rsidRPr="00E311DA">
        <w:rPr>
          <w:rFonts w:ascii="Arial" w:hAnsi="Arial" w:cs="Arial"/>
          <w:b/>
          <w:bCs/>
          <w:color w:val="000000"/>
          <w:sz w:val="22"/>
          <w:szCs w:val="22"/>
        </w:rPr>
        <w:t xml:space="preserve"> February 2024</w:t>
      </w:r>
    </w:p>
    <w:p w:rsidR="00E311DA" w:rsidRPr="00E311DA" w:rsidRDefault="00E311DA" w:rsidP="00E311DA">
      <w:pPr>
        <w:pStyle w:val="NormalWeb"/>
        <w:spacing w:after="160"/>
        <w:jc w:val="both"/>
        <w:rPr>
          <w:rFonts w:ascii="Arial" w:hAnsi="Arial" w:cs="Arial"/>
          <w:sz w:val="22"/>
          <w:szCs w:val="22"/>
        </w:rPr>
      </w:pPr>
      <w:r w:rsidRPr="00E311DA">
        <w:rPr>
          <w:rFonts w:ascii="Arial" w:hAnsi="Arial" w:cs="Arial"/>
          <w:color w:val="000000"/>
          <w:sz w:val="22"/>
          <w:szCs w:val="22"/>
        </w:rPr>
        <w:t>There will be a dedicated hyper care team who will be on hand to answer any questions.</w:t>
      </w:r>
    </w:p>
    <w:p w:rsidR="00E311DA" w:rsidRPr="00E311DA" w:rsidRDefault="00E311DA" w:rsidP="00E311DA">
      <w:pPr>
        <w:pStyle w:val="NormalWeb"/>
        <w:spacing w:after="160"/>
        <w:jc w:val="both"/>
        <w:rPr>
          <w:rFonts w:ascii="Arial" w:hAnsi="Arial" w:cs="Arial"/>
          <w:sz w:val="22"/>
          <w:szCs w:val="22"/>
        </w:rPr>
      </w:pPr>
      <w:r w:rsidRPr="00E311DA">
        <w:rPr>
          <w:rFonts w:ascii="Arial" w:hAnsi="Arial" w:cs="Arial"/>
          <w:color w:val="000000"/>
          <w:sz w:val="22"/>
          <w:szCs w:val="22"/>
        </w:rPr>
        <w:t>Queries must be submitted via email and staff should label the subject line indicating whether it relates to “Employee” or “Manager”. For clarification an employee query will be if you are asking a question about your own entitlement or process and manager will be for any manager related queries.</w:t>
      </w:r>
    </w:p>
    <w:p w:rsidR="00E311DA" w:rsidRPr="00E311DA" w:rsidRDefault="00E311DA" w:rsidP="00E311DA">
      <w:pPr>
        <w:pStyle w:val="NormalWeb"/>
        <w:spacing w:after="160"/>
        <w:jc w:val="both"/>
        <w:rPr>
          <w:rFonts w:ascii="Arial" w:hAnsi="Arial" w:cs="Arial"/>
          <w:sz w:val="22"/>
          <w:szCs w:val="22"/>
        </w:rPr>
      </w:pPr>
      <w:r w:rsidRPr="00E311DA">
        <w:rPr>
          <w:rFonts w:ascii="Arial" w:hAnsi="Arial" w:cs="Arial"/>
          <w:color w:val="000000"/>
          <w:sz w:val="22"/>
          <w:szCs w:val="22"/>
        </w:rPr>
        <w:t>There will be in person support sessions scheduled following Go Live. We will give staff the opportunity to come and meet the project team and HR Representatives to ask any questions they have at both Barrhead and Eastwood HQ – dates and times to follow.</w:t>
      </w:r>
    </w:p>
    <w:p w:rsidR="00E54481" w:rsidRPr="00E54481" w:rsidRDefault="00E311DA" w:rsidP="00E311DA">
      <w:pPr>
        <w:rPr>
          <w:rFonts w:ascii="Arial" w:eastAsia="Times New Roman" w:hAnsi="Arial" w:cs="Arial"/>
          <w:color w:val="0000FF"/>
          <w:sz w:val="22"/>
          <w:szCs w:val="22"/>
          <w:u w:val="single"/>
        </w:rPr>
      </w:pPr>
      <w:r w:rsidRPr="00E311DA">
        <w:rPr>
          <w:rFonts w:ascii="Arial" w:eastAsia="Times New Roman" w:hAnsi="Arial" w:cs="Arial"/>
          <w:color w:val="000000"/>
          <w:sz w:val="22"/>
          <w:szCs w:val="22"/>
        </w:rPr>
        <w:t xml:space="preserve">The dedicated email address for all enquiries is </w:t>
      </w:r>
      <w:hyperlink r:id="rId13" w:history="1"/>
      <w:r w:rsidR="00E54481" w:rsidRPr="00E54481">
        <w:rPr>
          <w:rStyle w:val="Hyperlink"/>
          <w:rFonts w:ascii="Arial" w:eastAsia="Times New Roman" w:hAnsi="Arial" w:cs="Arial"/>
          <w:sz w:val="22"/>
          <w:szCs w:val="22"/>
        </w:rPr>
        <w:t>leaveenquiries@eastrenfrewshire.gov.uk</w:t>
      </w:r>
    </w:p>
    <w:p w:rsidR="0024525E" w:rsidRDefault="0024525E"/>
    <w:sectPr w:rsidR="0024525E" w:rsidSect="00E311DA">
      <w:headerReference w:type="default" r:id="rId14"/>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87A" w:rsidRDefault="0020787A" w:rsidP="00E311DA">
      <w:r>
        <w:separator/>
      </w:r>
    </w:p>
  </w:endnote>
  <w:endnote w:type="continuationSeparator" w:id="0">
    <w:p w:rsidR="0020787A" w:rsidRDefault="0020787A" w:rsidP="00E31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87A" w:rsidRDefault="0020787A" w:rsidP="00E311DA">
      <w:r>
        <w:separator/>
      </w:r>
    </w:p>
  </w:footnote>
  <w:footnote w:type="continuationSeparator" w:id="0">
    <w:p w:rsidR="0020787A" w:rsidRDefault="0020787A" w:rsidP="00E31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1DA" w:rsidRDefault="00E311DA" w:rsidP="00E311DA">
    <w:pPr>
      <w:pStyle w:val="NormalWeb"/>
      <w:jc w:val="both"/>
      <w:rPr>
        <w:rFonts w:ascii="Arial" w:hAnsi="Arial" w:cs="Arial"/>
        <w:b/>
        <w:bCs/>
        <w:caps/>
        <w:color w:val="000000"/>
        <w:sz w:val="22"/>
        <w:szCs w:val="22"/>
      </w:rPr>
    </w:pPr>
    <w:r w:rsidRPr="00E311DA">
      <w:rPr>
        <w:rFonts w:ascii="Arial" w:eastAsia="Times New Roman" w:hAnsi="Arial" w:cs="Arial"/>
        <w:b/>
        <w:noProof/>
      </w:rPr>
      <w:drawing>
        <wp:anchor distT="0" distB="0" distL="114300" distR="114300" simplePos="0" relativeHeight="251658240" behindDoc="0" locked="0" layoutInCell="1" allowOverlap="1">
          <wp:simplePos x="0" y="0"/>
          <wp:positionH relativeFrom="column">
            <wp:posOffset>4714875</wp:posOffset>
          </wp:positionH>
          <wp:positionV relativeFrom="paragraph">
            <wp:posOffset>-317500</wp:posOffset>
          </wp:positionV>
          <wp:extent cx="1809750" cy="1050414"/>
          <wp:effectExtent l="0" t="0" r="0" b="0"/>
          <wp:wrapNone/>
          <wp:docPr id="5" name="Picture 5" descr="C:\Users\mccormackk2\AppData\Local\Packages\Microsoft.Windows.Photos_8wekyb3d8bbwe\TempState\ShareServiceTempFolder\ERC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cormackk2\AppData\Local\Packages\Microsoft.Windows.Photos_8wekyb3d8bbwe\TempState\ShareServiceTempFolder\ERC Logo.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10504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11DA">
      <w:rPr>
        <w:rFonts w:ascii="Arial" w:hAnsi="Arial" w:cs="Arial"/>
        <w:b/>
        <w:bCs/>
        <w:caps/>
        <w:color w:val="000000"/>
        <w:sz w:val="22"/>
        <w:szCs w:val="22"/>
      </w:rPr>
      <w:t xml:space="preserve">Employee </w:t>
    </w:r>
    <w:r>
      <w:rPr>
        <w:rFonts w:ascii="Arial" w:hAnsi="Arial" w:cs="Arial"/>
        <w:b/>
        <w:bCs/>
        <w:caps/>
        <w:color w:val="000000"/>
        <w:sz w:val="22"/>
        <w:szCs w:val="22"/>
      </w:rPr>
      <w:t xml:space="preserve">briefing </w:t>
    </w:r>
  </w:p>
  <w:p w:rsidR="00E311DA" w:rsidRDefault="00E311DA" w:rsidP="00E311DA">
    <w:pPr>
      <w:pStyle w:val="NormalWeb"/>
      <w:jc w:val="both"/>
      <w:rPr>
        <w:rFonts w:ascii="Arial" w:hAnsi="Arial" w:cs="Arial"/>
        <w:b/>
        <w:bCs/>
        <w:caps/>
        <w:color w:val="000000"/>
        <w:sz w:val="22"/>
        <w:szCs w:val="22"/>
      </w:rPr>
    </w:pPr>
    <w:r w:rsidRPr="00E311DA">
      <w:rPr>
        <w:rFonts w:ascii="Arial" w:hAnsi="Arial" w:cs="Arial"/>
        <w:b/>
        <w:bCs/>
        <w:caps/>
        <w:color w:val="000000"/>
        <w:sz w:val="22"/>
        <w:szCs w:val="22"/>
      </w:rPr>
      <w:t xml:space="preserve">New Leave Module in </w:t>
    </w:r>
    <w:r>
      <w:rPr>
        <w:rFonts w:ascii="Arial" w:hAnsi="Arial" w:cs="Arial"/>
        <w:b/>
        <w:bCs/>
        <w:caps/>
        <w:color w:val="000000"/>
        <w:sz w:val="22"/>
        <w:szCs w:val="22"/>
      </w:rPr>
      <w:t>Employee Self Service</w:t>
    </w:r>
  </w:p>
  <w:p w:rsidR="00E311DA" w:rsidRPr="00E311DA" w:rsidRDefault="00E311DA" w:rsidP="00E311DA">
    <w:pPr>
      <w:pStyle w:val="NormalWeb"/>
      <w:jc w:val="both"/>
      <w:rPr>
        <w:rFonts w:ascii="Arial" w:hAnsi="Arial" w:cs="Arial"/>
        <w:b/>
        <w:bCs/>
        <w:caps/>
        <w:color w:val="000000"/>
        <w:sz w:val="22"/>
        <w:szCs w:val="22"/>
      </w:rPr>
    </w:pPr>
    <w:r w:rsidRPr="00E311DA">
      <w:rPr>
        <w:rFonts w:ascii="Arial" w:eastAsia="Times New Roman" w:hAnsi="Arial" w:cs="Arial"/>
        <w:b/>
      </w:rPr>
      <w:t>FEBRUARY 2024</w:t>
    </w:r>
  </w:p>
  <w:p w:rsidR="00E311DA" w:rsidRDefault="00E31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82774"/>
    <w:multiLevelType w:val="multilevel"/>
    <w:tmpl w:val="72325FD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rPr>
    </w:lvl>
    <w:lvl w:ilvl="2">
      <w:start w:val="1"/>
      <w:numFmt w:val="bullet"/>
      <w:lvlText w:val=""/>
      <w:lvlJc w:val="left"/>
      <w:pPr>
        <w:tabs>
          <w:tab w:val="num" w:pos="1080"/>
        </w:tabs>
        <w:ind w:left="1080" w:hanging="360"/>
      </w:pPr>
      <w:rPr>
        <w:rFonts w:ascii="Symbol" w:hAnsi="Symbol" w:hint="default"/>
        <w:sz w:val="20"/>
      </w:rPr>
    </w:lvl>
    <w:lvl w:ilvl="3">
      <w:start w:val="1"/>
      <w:numFmt w:val="bullet"/>
      <w:lvlText w:val=""/>
      <w:lvlJc w:val="left"/>
      <w:pPr>
        <w:tabs>
          <w:tab w:val="num" w:pos="1800"/>
        </w:tabs>
        <w:ind w:left="1800" w:hanging="360"/>
      </w:pPr>
      <w:rPr>
        <w:rFonts w:ascii="Symbol" w:hAnsi="Symbol" w:hint="default"/>
        <w:sz w:val="20"/>
      </w:rPr>
    </w:lvl>
    <w:lvl w:ilvl="4">
      <w:start w:val="1"/>
      <w:numFmt w:val="bullet"/>
      <w:lvlText w:val=""/>
      <w:lvlJc w:val="left"/>
      <w:pPr>
        <w:tabs>
          <w:tab w:val="num" w:pos="2520"/>
        </w:tabs>
        <w:ind w:left="2520" w:hanging="360"/>
      </w:pPr>
      <w:rPr>
        <w:rFonts w:ascii="Symbol" w:hAnsi="Symbol" w:hint="default"/>
        <w:sz w:val="20"/>
      </w:rPr>
    </w:lvl>
    <w:lvl w:ilvl="5">
      <w:start w:val="1"/>
      <w:numFmt w:val="bullet"/>
      <w:lvlText w:val=""/>
      <w:lvlJc w:val="left"/>
      <w:pPr>
        <w:tabs>
          <w:tab w:val="num" w:pos="3240"/>
        </w:tabs>
        <w:ind w:left="3240" w:hanging="360"/>
      </w:pPr>
      <w:rPr>
        <w:rFonts w:ascii="Symbol" w:hAnsi="Symbol" w:hint="default"/>
        <w:sz w:val="20"/>
      </w:rPr>
    </w:lvl>
    <w:lvl w:ilvl="6">
      <w:start w:val="1"/>
      <w:numFmt w:val="bullet"/>
      <w:lvlText w:val=""/>
      <w:lvlJc w:val="left"/>
      <w:pPr>
        <w:tabs>
          <w:tab w:val="num" w:pos="3960"/>
        </w:tabs>
        <w:ind w:left="3960" w:hanging="360"/>
      </w:pPr>
      <w:rPr>
        <w:rFonts w:ascii="Symbol" w:hAnsi="Symbol" w:hint="default"/>
        <w:sz w:val="20"/>
      </w:rPr>
    </w:lvl>
    <w:lvl w:ilvl="7">
      <w:start w:val="1"/>
      <w:numFmt w:val="bullet"/>
      <w:lvlText w:val=""/>
      <w:lvlJc w:val="left"/>
      <w:pPr>
        <w:tabs>
          <w:tab w:val="num" w:pos="4680"/>
        </w:tabs>
        <w:ind w:left="4680" w:hanging="360"/>
      </w:pPr>
      <w:rPr>
        <w:rFonts w:ascii="Symbol" w:hAnsi="Symbol" w:hint="default"/>
        <w:sz w:val="20"/>
      </w:rPr>
    </w:lvl>
    <w:lvl w:ilvl="8">
      <w:start w:val="1"/>
      <w:numFmt w:val="bullet"/>
      <w:lvlText w:val=""/>
      <w:lvlJc w:val="left"/>
      <w:pPr>
        <w:tabs>
          <w:tab w:val="num" w:pos="5400"/>
        </w:tabs>
        <w:ind w:left="540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1DA"/>
    <w:rsid w:val="00013F8D"/>
    <w:rsid w:val="0020787A"/>
    <w:rsid w:val="0024525E"/>
    <w:rsid w:val="002A077E"/>
    <w:rsid w:val="00312A1C"/>
    <w:rsid w:val="00446851"/>
    <w:rsid w:val="00805524"/>
    <w:rsid w:val="00D6296B"/>
    <w:rsid w:val="00E311DA"/>
    <w:rsid w:val="00E544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FA22B"/>
  <w15:chartTrackingRefBased/>
  <w15:docId w15:val="{98E1DED8-3846-457F-AE65-778113B92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1DA"/>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1DA"/>
    <w:rPr>
      <w:color w:val="0000FF"/>
      <w:u w:val="single"/>
    </w:rPr>
  </w:style>
  <w:style w:type="paragraph" w:styleId="NormalWeb">
    <w:name w:val="Normal (Web)"/>
    <w:basedOn w:val="Normal"/>
    <w:uiPriority w:val="99"/>
    <w:unhideWhenUsed/>
    <w:rsid w:val="00E311DA"/>
  </w:style>
  <w:style w:type="paragraph" w:customStyle="1" w:styleId="elementtoproof">
    <w:name w:val="elementtoproof"/>
    <w:basedOn w:val="Normal"/>
    <w:uiPriority w:val="99"/>
    <w:semiHidden/>
    <w:rsid w:val="00E311DA"/>
  </w:style>
  <w:style w:type="paragraph" w:styleId="Header">
    <w:name w:val="header"/>
    <w:basedOn w:val="Normal"/>
    <w:link w:val="HeaderChar"/>
    <w:uiPriority w:val="99"/>
    <w:unhideWhenUsed/>
    <w:rsid w:val="00E311DA"/>
    <w:pPr>
      <w:tabs>
        <w:tab w:val="center" w:pos="4513"/>
        <w:tab w:val="right" w:pos="9026"/>
      </w:tabs>
    </w:pPr>
  </w:style>
  <w:style w:type="character" w:customStyle="1" w:styleId="HeaderChar">
    <w:name w:val="Header Char"/>
    <w:basedOn w:val="DefaultParagraphFont"/>
    <w:link w:val="Header"/>
    <w:uiPriority w:val="99"/>
    <w:rsid w:val="00E311DA"/>
    <w:rPr>
      <w:rFonts w:ascii="Times New Roman" w:hAnsi="Times New Roman" w:cs="Times New Roman"/>
      <w:sz w:val="24"/>
      <w:szCs w:val="24"/>
      <w:lang w:eastAsia="en-GB"/>
    </w:rPr>
  </w:style>
  <w:style w:type="paragraph" w:styleId="Footer">
    <w:name w:val="footer"/>
    <w:basedOn w:val="Normal"/>
    <w:link w:val="FooterChar"/>
    <w:uiPriority w:val="99"/>
    <w:unhideWhenUsed/>
    <w:rsid w:val="00E311DA"/>
    <w:pPr>
      <w:tabs>
        <w:tab w:val="center" w:pos="4513"/>
        <w:tab w:val="right" w:pos="9026"/>
      </w:tabs>
    </w:pPr>
  </w:style>
  <w:style w:type="character" w:customStyle="1" w:styleId="FooterChar">
    <w:name w:val="Footer Char"/>
    <w:basedOn w:val="DefaultParagraphFont"/>
    <w:link w:val="Footer"/>
    <w:uiPriority w:val="99"/>
    <w:rsid w:val="00E311DA"/>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468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71534">
      <w:bodyDiv w:val="1"/>
      <w:marLeft w:val="0"/>
      <w:marRight w:val="0"/>
      <w:marTop w:val="0"/>
      <w:marBottom w:val="0"/>
      <w:divBdr>
        <w:top w:val="none" w:sz="0" w:space="0" w:color="auto"/>
        <w:left w:val="none" w:sz="0" w:space="0" w:color="auto"/>
        <w:bottom w:val="none" w:sz="0" w:space="0" w:color="auto"/>
        <w:right w:val="none" w:sz="0" w:space="0" w:color="auto"/>
      </w:divBdr>
    </w:div>
    <w:div w:id="198187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strenfrewshire.gov.uk/changes-to-leave" TargetMode="External"/><Relationship Id="rId13" Type="http://schemas.openxmlformats.org/officeDocument/2006/relationships/hyperlink" Target="mailto:leaveenqueries@eastrenfrewshire.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astrenfrewshire.gov.uk/changes-to-leav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aveenquiries@eastrenfrewshire.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astrenfrewshire.gov.uk/changes-to-leav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1142</Words>
  <Characters>6513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McCormack, Kath</dc:creator>
  <cp:keywords/>
  <dc:description/>
  <cp:lastModifiedBy>Greenshields, Jennifer</cp:lastModifiedBy>
  <cp:revision>4</cp:revision>
  <dcterms:created xsi:type="dcterms:W3CDTF">2024-02-20T08:37:00Z</dcterms:created>
  <dcterms:modified xsi:type="dcterms:W3CDTF">2024-02-26T09:48:00Z</dcterms:modified>
</cp:coreProperties>
</file>