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8"/>
          <w:szCs w:val="28"/>
        </w:rPr>
      </w:pPr>
      <w:r w:rsidRPr="00EB3B0E">
        <w:rPr>
          <w:rFonts w:ascii="AntiqueOliveCE-Bold" w:hAnsi="AntiqueOliveCE-Bold" w:cs="AntiqueOliveCE-Bold"/>
          <w:b/>
          <w:bCs/>
          <w:color w:val="FFFFFF" w:themeColor="background1"/>
          <w:sz w:val="28"/>
          <w:szCs w:val="28"/>
          <w:highlight w:val="black"/>
        </w:rPr>
        <w:t xml:space="preserve">COMMUNITY COUNCIL NOMINATION </w:t>
      </w:r>
      <w:r w:rsidR="008B2A34">
        <w:rPr>
          <w:rFonts w:ascii="AntiqueOliveCE-Bold" w:hAnsi="AntiqueOliveCE-Bold" w:cs="AntiqueOliveCE-Bold"/>
          <w:b/>
          <w:bCs/>
          <w:color w:val="FFFFFF" w:themeColor="background1"/>
          <w:sz w:val="28"/>
          <w:szCs w:val="28"/>
          <w:highlight w:val="black"/>
        </w:rPr>
        <w:t xml:space="preserve">FORM – CO-OPTED MEMBERS </w:t>
      </w:r>
      <w:r w:rsidR="008B2A34">
        <w:rPr>
          <w:rFonts w:ascii="AntiqueOliveCE-Bold" w:hAnsi="AntiqueOliveCE-Bold" w:cs="AntiqueOliveCE-Bold"/>
          <w:b/>
          <w:bCs/>
          <w:color w:val="FFFFFF" w:themeColor="background1"/>
          <w:sz w:val="28"/>
          <w:szCs w:val="28"/>
        </w:rPr>
        <w:t xml:space="preserve">  </w:t>
      </w:r>
      <w:r w:rsidR="00321886">
        <w:rPr>
          <w:rFonts w:ascii="AntiqueOliveCE-Bold" w:hAnsi="AntiqueOliveCE-Bold" w:cs="AntiqueOliveCE-Bold"/>
          <w:b/>
          <w:bCs/>
          <w:color w:val="FFFFFF" w:themeColor="background1"/>
          <w:sz w:val="28"/>
          <w:szCs w:val="28"/>
        </w:rPr>
        <w:t>.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8"/>
          <w:szCs w:val="28"/>
        </w:rPr>
      </w:pPr>
    </w:p>
    <w:p w:rsidR="00664014" w:rsidRDefault="007A04F7" w:rsidP="00372F92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sz w:val="24"/>
          <w:szCs w:val="24"/>
        </w:rPr>
      </w:pPr>
      <w:r>
        <w:rPr>
          <w:rFonts w:ascii="AntiqueOliveCE-Bold" w:hAnsi="AntiqueOliveCE-Bold" w:cs="AntiqueOliveCE-Bold"/>
          <w:b/>
          <w:bCs/>
          <w:sz w:val="24"/>
          <w:szCs w:val="24"/>
        </w:rPr>
        <w:t>NEILSTON</w:t>
      </w:r>
      <w:r w:rsidR="008B2A34" w:rsidRPr="008B2A34">
        <w:rPr>
          <w:rFonts w:ascii="AntiqueOliveCE-Bold" w:hAnsi="AntiqueOliveCE-Bold" w:cs="AntiqueOliveCE-Bold"/>
          <w:b/>
          <w:bCs/>
          <w:sz w:val="24"/>
          <w:szCs w:val="24"/>
        </w:rPr>
        <w:t xml:space="preserve"> </w:t>
      </w:r>
      <w:r w:rsidR="00CD73AC" w:rsidRPr="008B2A34">
        <w:rPr>
          <w:rFonts w:ascii="AntiqueOliveCE-Bold" w:hAnsi="AntiqueOliveCE-Bold" w:cs="AntiqueOliveCE-Bold"/>
          <w:b/>
          <w:bCs/>
          <w:sz w:val="24"/>
          <w:szCs w:val="24"/>
        </w:rPr>
        <w:t>COMMUNITY COUNCIL</w:t>
      </w:r>
    </w:p>
    <w:p w:rsidR="00372F92" w:rsidRDefault="00372F92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EB3B0E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CANDIDATE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  <w:r w:rsidRPr="00EB3B0E">
        <w:rPr>
          <w:rFonts w:ascii="AntiqueOliveCE-Bold" w:hAnsi="AntiqueOliveCE-Bold" w:cs="AntiqueOliveCE-Bold"/>
          <w:b/>
          <w:bCs/>
          <w:sz w:val="18"/>
          <w:szCs w:val="18"/>
        </w:rPr>
        <w:t xml:space="preserve">Name: </w:t>
      </w:r>
      <w:r w:rsidR="00D03CA9">
        <w:rPr>
          <w:rFonts w:ascii="AntiqueOliveCE-Bold" w:hAnsi="AntiqueOliveCE-Bold" w:cs="AntiqueOliveCE-Bold"/>
          <w:b/>
          <w:bCs/>
          <w:sz w:val="18"/>
          <w:szCs w:val="18"/>
        </w:rPr>
        <w:t>(Please print)</w:t>
      </w:r>
      <w:r w:rsidRPr="00EB3B0E">
        <w:rPr>
          <w:rFonts w:ascii="AntiqueOliveCE-Bold" w:hAnsi="AntiqueOliveCE-Bold" w:cs="AntiqueOliveCE-Bold"/>
          <w:b/>
          <w:bCs/>
          <w:sz w:val="18"/>
          <w:szCs w:val="18"/>
        </w:rPr>
        <w:t>…………………………………………………………………………...........……………….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  <w:r w:rsidRPr="00EB3B0E">
        <w:rPr>
          <w:rFonts w:ascii="AntiqueOliveCE-Bold" w:hAnsi="AntiqueOliveCE-Bold" w:cs="AntiqueOliveCE-Bold"/>
          <w:b/>
          <w:bCs/>
          <w:sz w:val="18"/>
          <w:szCs w:val="18"/>
        </w:rPr>
        <w:t>Address: …………………………………………………………………………...........…………….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  <w:r w:rsidRPr="00EB3B0E">
        <w:rPr>
          <w:rFonts w:ascii="AntiqueOliveCE-Bold" w:hAnsi="AntiqueOliveCE-Bold" w:cs="AntiqueOliveCE-Bold"/>
          <w:b/>
          <w:bCs/>
          <w:sz w:val="18"/>
          <w:szCs w:val="18"/>
        </w:rPr>
        <w:t>Post Code …………......................……….. Email: ………….................................………..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  <w:r w:rsidRPr="00EB3B0E">
        <w:rPr>
          <w:rFonts w:ascii="AntiqueOliveCE-Bold" w:hAnsi="AntiqueOliveCE-Bold" w:cs="AntiqueOliveCE-Bold"/>
          <w:b/>
          <w:bCs/>
          <w:sz w:val="18"/>
          <w:szCs w:val="18"/>
        </w:rPr>
        <w:t>Mobile: …………........……..................….. Phone: …………................................………..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</w:p>
    <w:p w:rsid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  <w:highlight w:val="yellow"/>
        </w:rPr>
      </w:pPr>
    </w:p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EB3B0E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D</w:t>
      </w:r>
      <w:r w:rsidR="00EB3B0E" w:rsidRPr="00EB3B0E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ECLARATION OF CANDIDATE</w:t>
      </w:r>
      <w:r w:rsidR="00321886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.</w:t>
      </w:r>
    </w:p>
    <w:p w:rsid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</w:p>
    <w:p w:rsidR="00CD73AC" w:rsidRPr="00EB3B0E" w:rsidRDefault="00CD73AC" w:rsidP="00EB3B0E">
      <w:pPr>
        <w:autoSpaceDE w:val="0"/>
        <w:autoSpaceDN w:val="0"/>
        <w:adjustRightInd w:val="0"/>
        <w:spacing w:after="0" w:line="240" w:lineRule="auto"/>
        <w:jc w:val="both"/>
        <w:rPr>
          <w:rFonts w:ascii="AntiqueOliveCE-Bold" w:hAnsi="AntiqueOliveCE-Bold" w:cs="AntiqueOliveCE-Bold"/>
          <w:bCs/>
        </w:rPr>
      </w:pPr>
      <w:r w:rsidRPr="00EB3B0E">
        <w:rPr>
          <w:rFonts w:ascii="AntiqueOliveCE-Bold" w:hAnsi="AntiqueOliveCE-Bold" w:cs="AntiqueOliveCE-Bold"/>
          <w:bCs/>
        </w:rPr>
        <w:t xml:space="preserve">I consent to being </w:t>
      </w:r>
      <w:r w:rsidR="008B2A34">
        <w:rPr>
          <w:rFonts w:ascii="AntiqueOliveCE-Bold" w:hAnsi="AntiqueOliveCE-Bold" w:cs="AntiqueOliveCE-Bold"/>
          <w:bCs/>
        </w:rPr>
        <w:t xml:space="preserve">co-opted onto </w:t>
      </w:r>
      <w:r w:rsidR="00DC5E9E">
        <w:rPr>
          <w:rFonts w:ascii="AntiqueOliveCE-Bold" w:hAnsi="AntiqueOliveCE-Bold" w:cs="AntiqueOliveCE-Bold"/>
          <w:bCs/>
        </w:rPr>
        <w:t>Neilston</w:t>
      </w:r>
      <w:r w:rsidR="008B2A34">
        <w:rPr>
          <w:rFonts w:ascii="AntiqueOliveCE-Bold" w:hAnsi="AntiqueOliveCE-Bold" w:cs="AntiqueOliveCE-Bold"/>
          <w:bCs/>
        </w:rPr>
        <w:t xml:space="preserve"> Community Council</w:t>
      </w:r>
      <w:r w:rsidRPr="00EB3B0E">
        <w:rPr>
          <w:rFonts w:ascii="AntiqueOliveCE-Bold" w:hAnsi="AntiqueOliveCE-Bold" w:cs="AntiqueOliveCE-Bold"/>
          <w:bCs/>
        </w:rPr>
        <w:t>. I confirm that I am resident in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 xml:space="preserve">the </w:t>
      </w:r>
      <w:r w:rsidR="00DC5E9E">
        <w:rPr>
          <w:rFonts w:ascii="AntiqueOliveCE-Bold" w:hAnsi="AntiqueOliveCE-Bold" w:cs="AntiqueOliveCE-Bold"/>
          <w:bCs/>
        </w:rPr>
        <w:t>Neilston</w:t>
      </w:r>
      <w:r w:rsidR="00FB4314">
        <w:rPr>
          <w:rFonts w:ascii="AntiqueOliveCE-Bold" w:hAnsi="AntiqueOliveCE-Bold" w:cs="AntiqueOliveCE-Bold"/>
          <w:bCs/>
        </w:rPr>
        <w:t xml:space="preserve"> Community Council</w:t>
      </w:r>
      <w:r w:rsidR="00FB4314" w:rsidRP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area</w:t>
      </w:r>
      <w:r w:rsidR="00372F92">
        <w:rPr>
          <w:rFonts w:ascii="AntiqueOliveCE-Bold" w:hAnsi="AntiqueOliveCE-Bold" w:cs="AntiqueOliveCE-Bold"/>
          <w:bCs/>
        </w:rPr>
        <w:t>,</w:t>
      </w:r>
      <w:r w:rsidRPr="00EB3B0E">
        <w:rPr>
          <w:rFonts w:ascii="AntiqueOliveCE-Bold" w:hAnsi="AntiqueOliveCE-Bold" w:cs="AntiqueOliveCE-Bold"/>
          <w:bCs/>
        </w:rPr>
        <w:t xml:space="preserve"> am at least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 xml:space="preserve">16 years of age and </w:t>
      </w:r>
      <w:r w:rsidR="00372F92">
        <w:rPr>
          <w:rFonts w:ascii="AntiqueOliveCE-Bold" w:hAnsi="AntiqueOliveCE-Bold" w:cs="AntiqueOliveCE-Bold"/>
          <w:bCs/>
        </w:rPr>
        <w:t xml:space="preserve">I </w:t>
      </w:r>
      <w:r w:rsidRPr="00EB3B0E">
        <w:rPr>
          <w:rFonts w:ascii="AntiqueOliveCE-Bold" w:hAnsi="AntiqueOliveCE-Bold" w:cs="AntiqueOliveCE-Bold"/>
          <w:bCs/>
        </w:rPr>
        <w:t>am named on the current electoral register. I confirm that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I would not be prevented from taking office by virtue of being suspended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or disqualified from serving as a community councillor. I acknowledge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that, if elected, I will be required to sign a declaration of Acceptance of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Office confirming that at all times I will comply with and abide by the East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Renfrewshire Council Scheme for the Establishment of Community Councils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(amended 2015), the Constitution of the Community Council and the Code of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 xml:space="preserve">Conduct for Community Council Members. 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  <w:sz w:val="18"/>
          <w:szCs w:val="18"/>
        </w:rPr>
      </w:pPr>
    </w:p>
    <w:p w:rsid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</w:p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  <w:r w:rsidRPr="00EB3B0E">
        <w:rPr>
          <w:rFonts w:ascii="AntiqueOliveCE-Bold" w:hAnsi="AntiqueOliveCE-Bold" w:cs="AntiqueOliveCE-Bold"/>
          <w:bCs/>
        </w:rPr>
        <w:t>Signature of candidate: ………………………………………………………….………………...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</w:p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  <w:r w:rsidRPr="00EB3B0E">
        <w:rPr>
          <w:rFonts w:ascii="AntiqueOliveCE-Bold" w:hAnsi="AntiqueOliveCE-Bold" w:cs="AntiqueOliveCE-Bold"/>
          <w:bCs/>
        </w:rPr>
        <w:t>If known by another name, please state here: …………………………….........…………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</w:p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  <w:r w:rsidRPr="00EB3B0E">
        <w:rPr>
          <w:rFonts w:ascii="AntiqueOliveCE-Bold" w:hAnsi="AntiqueOliveCE-Bold" w:cs="AntiqueOliveCE-Bold"/>
          <w:bCs/>
        </w:rPr>
        <w:t>Date: …….….……………</w:t>
      </w:r>
    </w:p>
    <w:p w:rsidR="00EB3B0E" w:rsidRDefault="00EB3B0E">
      <w:pPr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3810E5" w:rsidRPr="00372F92" w:rsidRDefault="003810E5" w:rsidP="003810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  <w:r>
        <w:rPr>
          <w:rFonts w:ascii="AntiqueOliveCE-Bold" w:hAnsi="AntiqueOliveCE-Bold" w:cs="AntiqueOliveCE-Bold"/>
          <w:b/>
          <w:bCs/>
          <w:sz w:val="23"/>
          <w:szCs w:val="23"/>
        </w:rPr>
        <w:t xml:space="preserve">The proposer and seconder must be members of </w:t>
      </w:r>
      <w:r w:rsidR="00DC5E9E" w:rsidRPr="00DC5E9E">
        <w:rPr>
          <w:rFonts w:ascii="AntiqueOliveCE-Bold" w:hAnsi="AntiqueOliveCE-Bold" w:cs="AntiqueOliveCE-Bold"/>
          <w:b/>
          <w:bCs/>
        </w:rPr>
        <w:t>Neilston</w:t>
      </w:r>
      <w:r w:rsidR="00372F92" w:rsidRPr="00372F92">
        <w:rPr>
          <w:rFonts w:ascii="AntiqueOliveCE-Bold" w:hAnsi="AntiqueOliveCE-Bold" w:cs="AntiqueOliveCE-Bold"/>
          <w:b/>
          <w:bCs/>
        </w:rPr>
        <w:t xml:space="preserve"> Community Council</w:t>
      </w:r>
    </w:p>
    <w:p w:rsidR="003810E5" w:rsidRPr="00372F92" w:rsidRDefault="003810E5" w:rsidP="003810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</w:p>
    <w:p w:rsidR="003810E5" w:rsidRPr="00AC78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90EC4">
        <w:rPr>
          <w:rFonts w:ascii="AntiqueOliveCE-Bold" w:hAnsi="AntiqueOliveCE-Bold" w:cs="AntiqueOliveCE-Bold"/>
          <w:b/>
          <w:bCs/>
          <w:color w:val="FFFFFF" w:themeColor="background1"/>
          <w:sz w:val="28"/>
          <w:szCs w:val="28"/>
          <w:highlight w:val="black"/>
        </w:rPr>
        <w:t>Proposer</w:t>
      </w:r>
      <w:r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 xml:space="preserve">.  </w:t>
      </w:r>
      <w:r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</w:rPr>
        <w:t xml:space="preserve">  </w:t>
      </w:r>
      <w:r w:rsidRPr="00AC78E5">
        <w:rPr>
          <w:rFonts w:ascii="AntiqueOliveCE-Bold" w:hAnsi="AntiqueOliveCE-Bold" w:cs="AntiqueOliveCE-Bold"/>
          <w:b/>
          <w:bCs/>
        </w:rPr>
        <w:t>Name: ………………………………………...........……………….</w:t>
      </w:r>
    </w:p>
    <w:p w:rsidR="003810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3810E5" w:rsidRPr="00AC78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3810E5" w:rsidRPr="00AC78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90EC4">
        <w:rPr>
          <w:rFonts w:ascii="AntiqueOliveCE-Bold" w:hAnsi="AntiqueOliveCE-Bold" w:cs="AntiqueOliveCE-Bold"/>
          <w:b/>
          <w:bCs/>
          <w:color w:val="FFFFFF" w:themeColor="background1"/>
          <w:sz w:val="28"/>
          <w:szCs w:val="28"/>
          <w:highlight w:val="black"/>
        </w:rPr>
        <w:t>Seconder</w:t>
      </w:r>
      <w:r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 xml:space="preserve">.   </w:t>
      </w:r>
      <w:r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</w:rPr>
        <w:t xml:space="preserve">  </w:t>
      </w:r>
      <w:r w:rsidRPr="00AC78E5">
        <w:rPr>
          <w:rFonts w:ascii="AntiqueOliveCE-Bold" w:hAnsi="AntiqueOliveCE-Bold" w:cs="AntiqueOliveCE-Bold"/>
          <w:b/>
          <w:bCs/>
        </w:rPr>
        <w:t>Name: …………………………………...........……………….</w:t>
      </w:r>
    </w:p>
    <w:p w:rsidR="003810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3810E5" w:rsidRDefault="003810E5" w:rsidP="003810E5">
      <w:pPr>
        <w:rPr>
          <w:rFonts w:ascii="AntiqueOliveCE-Bold" w:hAnsi="AntiqueOliveCE-Bold" w:cs="AntiqueOliveCE-Bold"/>
          <w:b/>
          <w:bCs/>
          <w:color w:val="000000"/>
        </w:rPr>
      </w:pPr>
      <w:r>
        <w:rPr>
          <w:rFonts w:ascii="AntiqueOliveCE-Bold" w:hAnsi="AntiqueOliveCE-Bold" w:cs="AntiqueOliveCE-Bold"/>
          <w:b/>
          <w:bCs/>
          <w:color w:val="000000"/>
        </w:rPr>
        <w:t>Date when the co-option was approved (and recorded in the minutes of the meeting)</w:t>
      </w:r>
    </w:p>
    <w:p w:rsidR="003810E5" w:rsidRDefault="003810E5" w:rsidP="003810E5">
      <w:pPr>
        <w:rPr>
          <w:rFonts w:ascii="AntiqueOliveCE-Bold" w:hAnsi="AntiqueOliveCE-Bold" w:cs="AntiqueOliveCE-Bold"/>
          <w:b/>
          <w:bCs/>
          <w:color w:val="000000"/>
        </w:rPr>
      </w:pPr>
      <w:r>
        <w:rPr>
          <w:rFonts w:ascii="AntiqueOliveCE-Bold" w:hAnsi="AntiqueOliveCE-Bold" w:cs="AntiqueOliveCE-Bold"/>
          <w:b/>
          <w:bCs/>
          <w:color w:val="000000"/>
        </w:rPr>
        <w:t>………………………………………………….</w:t>
      </w:r>
    </w:p>
    <w:p w:rsidR="003810E5" w:rsidRDefault="003810E5" w:rsidP="003810E5">
      <w:pPr>
        <w:rPr>
          <w:rFonts w:ascii="AntiqueOliveCE-Bold" w:hAnsi="AntiqueOliveCE-Bold" w:cs="AntiqueOliveCE-Bold"/>
          <w:b/>
          <w:bCs/>
          <w:color w:val="000000"/>
        </w:rPr>
      </w:pPr>
    </w:p>
    <w:p w:rsidR="003810E5" w:rsidRDefault="003810E5" w:rsidP="003810E5">
      <w:pPr>
        <w:rPr>
          <w:rFonts w:ascii="AntiqueOliveCE-Bold" w:hAnsi="AntiqueOliveCE-Bold" w:cs="AntiqueOliveCE-Bold"/>
          <w:b/>
          <w:bCs/>
          <w:color w:val="000000"/>
        </w:rPr>
      </w:pPr>
      <w:r>
        <w:rPr>
          <w:rFonts w:ascii="AntiqueOliveCE-Bold" w:hAnsi="AntiqueOliveCE-Bold" w:cs="AntiqueOliveCE-Bold"/>
          <w:b/>
          <w:bCs/>
          <w:color w:val="000000"/>
        </w:rPr>
        <w:t>Secretary’s signature</w:t>
      </w:r>
    </w:p>
    <w:p w:rsidR="00EB3B0E" w:rsidRDefault="003810E5">
      <w:pPr>
        <w:rPr>
          <w:rFonts w:ascii="AntiqueOliveCE-Bold" w:hAnsi="AntiqueOliveCE-Bold" w:cs="AntiqueOliveCE-Bold"/>
          <w:b/>
          <w:bCs/>
          <w:sz w:val="24"/>
          <w:szCs w:val="24"/>
        </w:rPr>
      </w:pPr>
      <w:r>
        <w:rPr>
          <w:rFonts w:ascii="AntiqueOliveCE-Bold" w:hAnsi="AntiqueOliveCE-Bold" w:cs="AntiqueOliveCE-Bold"/>
          <w:b/>
          <w:bCs/>
          <w:color w:val="000000"/>
        </w:rPr>
        <w:t>……………………………………………..</w:t>
      </w:r>
    </w:p>
    <w:p w:rsidR="00EB3B0E" w:rsidRDefault="00EB3B0E">
      <w:pPr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EB3B0E" w:rsidRDefault="00EB3B0E" w:rsidP="00EB3B0E">
      <w:pPr>
        <w:jc w:val="right"/>
        <w:rPr>
          <w:rFonts w:ascii="AntiqueOliveCE-Bold" w:hAnsi="AntiqueOliveCE-Bold" w:cs="AntiqueOliveCE-Bold"/>
          <w:b/>
          <w:bCs/>
          <w:sz w:val="24"/>
          <w:szCs w:val="24"/>
        </w:rPr>
      </w:pPr>
      <w:r>
        <w:rPr>
          <w:rFonts w:ascii="AntiqueOliveCE-Bold" w:hAnsi="AntiqueOliveCE-Bold" w:cs="AntiqueOliveCE-Bold"/>
          <w:b/>
          <w:bCs/>
          <w:sz w:val="24"/>
          <w:szCs w:val="24"/>
        </w:rPr>
        <w:t>PAGE 1</w:t>
      </w:r>
      <w:r>
        <w:rPr>
          <w:rFonts w:ascii="AntiqueOliveCE-Bold" w:hAnsi="AntiqueOliveCE-Bold" w:cs="AntiqueOliveCE-Bold"/>
          <w:b/>
          <w:bCs/>
          <w:sz w:val="24"/>
          <w:szCs w:val="24"/>
        </w:rPr>
        <w:br w:type="page"/>
      </w:r>
    </w:p>
    <w:p w:rsidR="00CD73AC" w:rsidRPr="00F834D6" w:rsidRDefault="00FB4314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lastRenderedPageBreak/>
        <w:t>Candidate</w:t>
      </w:r>
      <w:r w:rsidR="00CD73AC" w:rsidRPr="00F834D6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 xml:space="preserve"> Statement</w:t>
      </w:r>
      <w:r w:rsidR="00321886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.</w:t>
      </w:r>
    </w:p>
    <w:p w:rsidR="00664014" w:rsidRPr="00EB3B0E" w:rsidRDefault="00664014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FB0113" w:rsidRDefault="00FB0113" w:rsidP="00FB0113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  <w:r w:rsidRPr="00664014">
        <w:rPr>
          <w:rFonts w:ascii="AntiqueOliveCE-Bold" w:hAnsi="AntiqueOliveCE-Bold" w:cs="AntiqueOliveCE-Bold"/>
          <w:bCs/>
        </w:rPr>
        <w:t xml:space="preserve">In no more than </w:t>
      </w:r>
      <w:r w:rsidRPr="00AC78E5">
        <w:rPr>
          <w:rFonts w:ascii="AntiqueOliveCE-Bold" w:hAnsi="AntiqueOliveCE-Bold" w:cs="AntiqueOliveCE-Bold"/>
          <w:b/>
          <w:bCs/>
        </w:rPr>
        <w:t>250</w:t>
      </w:r>
      <w:r w:rsidRPr="00664014">
        <w:rPr>
          <w:rFonts w:ascii="AntiqueOliveCE-Bold" w:hAnsi="AntiqueOliveCE-Bold" w:cs="AntiqueOliveCE-Bold"/>
          <w:bCs/>
        </w:rPr>
        <w:t xml:space="preserve"> words, the candidate must set out their reasons </w:t>
      </w:r>
      <w:r>
        <w:rPr>
          <w:rFonts w:ascii="AntiqueOliveCE-Bold" w:hAnsi="AntiqueOliveCE-Bold" w:cs="AntiqueOliveCE-Bold"/>
          <w:bCs/>
        </w:rPr>
        <w:t>wishing to be co-opted onto</w:t>
      </w:r>
      <w:r w:rsidRPr="00664014">
        <w:rPr>
          <w:rFonts w:ascii="AntiqueOliveCE-Bold" w:hAnsi="AntiqueOliveCE-Bold" w:cs="AntiqueOliveCE-Bold"/>
          <w:bCs/>
        </w:rPr>
        <w:t xml:space="preserve"> the community council, their relevant experience, how they propose to improve their community and their priorities if </w:t>
      </w:r>
      <w:r>
        <w:rPr>
          <w:rFonts w:ascii="AntiqueOliveCE-Bold" w:hAnsi="AntiqueOliveCE-Bold" w:cs="AntiqueOliveCE-Bold"/>
          <w:bCs/>
        </w:rPr>
        <w:t>co-opted.</w:t>
      </w:r>
      <w:r w:rsidRPr="00664014">
        <w:rPr>
          <w:rFonts w:ascii="AntiqueOliveCE-Bold" w:hAnsi="AntiqueOliveCE-Bold" w:cs="AntiqueOliveCE-Bold"/>
          <w:bCs/>
        </w:rPr>
        <w:t xml:space="preserve"> </w:t>
      </w:r>
    </w:p>
    <w:p w:rsidR="00C8744A" w:rsidRDefault="00C8744A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</w:p>
    <w:p w:rsidR="00C8744A" w:rsidRDefault="00C8744A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  <w:r w:rsidRPr="0081728F">
        <w:rPr>
          <w:rFonts w:ascii="AntiqueOliveCE-Bold" w:hAnsi="AntiqueOliveCE-Bold" w:cs="AntiqueOliveCE-Bold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70415" cy="6365631"/>
                <wp:effectExtent l="0" t="0" r="1143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415" cy="6365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28F" w:rsidRDefault="0081728F"/>
                          <w:p w:rsidR="0081728F" w:rsidRDefault="008172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8.6pt;height:501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" strokeweight="2pt">
                <v:textbox>
                  <w:txbxContent>
                    <w:p w:rsidR="0081728F" w:rsidRDefault="0081728F"/>
                    <w:p w:rsidR="0081728F" w:rsidRDefault="0081728F"/>
                  </w:txbxContent>
                </v:textbox>
              </v:shape>
            </w:pict>
          </mc:Fallback>
        </mc:AlternateContent>
      </w: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BE48AD" w:rsidRDefault="00BE48AD" w:rsidP="00BE48AD">
      <w:pPr>
        <w:pStyle w:val="NoSpacing"/>
        <w:rPr>
          <w:rFonts w:ascii="AntiqueOliveCE-Bold" w:hAnsi="AntiqueOliveCE-Bold" w:cs="AntiqueOliveCE-Bold"/>
          <w:b/>
          <w:bCs/>
          <w:sz w:val="23"/>
          <w:szCs w:val="23"/>
        </w:rPr>
      </w:pPr>
      <w:r>
        <w:rPr>
          <w:rFonts w:ascii="AntiqueOliveCE-Bold" w:hAnsi="AntiqueOliveCE-Bold" w:cs="AntiqueOliveCE-Bold"/>
          <w:b/>
          <w:bCs/>
          <w:sz w:val="23"/>
          <w:szCs w:val="23"/>
        </w:rPr>
        <w:t xml:space="preserve">Please return this co-option form to Vincent McCulloch, Community Council Liaison Officer, East Renfrewshire Council, </w:t>
      </w:r>
      <w:r w:rsidRPr="00BE48AD">
        <w:rPr>
          <w:rFonts w:ascii="AntiqueOliveCE-Bold" w:hAnsi="AntiqueOliveCE-Bold" w:cs="AntiqueOliveCE-Bold"/>
          <w:b/>
          <w:bCs/>
          <w:sz w:val="23"/>
          <w:szCs w:val="23"/>
        </w:rPr>
        <w:t>Eastwood Park HQ</w:t>
      </w:r>
      <w:r>
        <w:rPr>
          <w:rFonts w:ascii="AntiqueOliveCE-Bold" w:hAnsi="AntiqueOliveCE-Bold" w:cs="AntiqueOliveCE-Bold"/>
          <w:b/>
          <w:bCs/>
          <w:sz w:val="23"/>
          <w:szCs w:val="23"/>
        </w:rPr>
        <w:t>,</w:t>
      </w:r>
      <w:r w:rsidRPr="00BE48AD">
        <w:rPr>
          <w:rFonts w:ascii="AntiqueOliveCE-Bold" w:hAnsi="AntiqueOliveCE-Bold" w:cs="AntiqueOliveCE-Bold"/>
          <w:b/>
          <w:bCs/>
          <w:sz w:val="23"/>
          <w:szCs w:val="23"/>
        </w:rPr>
        <w:t xml:space="preserve"> Giffnock G46 6UG</w:t>
      </w:r>
    </w:p>
    <w:p w:rsidR="0088612F" w:rsidRDefault="0088612F" w:rsidP="0088612F">
      <w:pPr>
        <w:pStyle w:val="NoSpacing"/>
        <w:jc w:val="center"/>
        <w:rPr>
          <w:rFonts w:ascii="AntiqueOliveCE-Bold" w:hAnsi="AntiqueOliveCE-Bold" w:cs="AntiqueOliveCE-Bold"/>
          <w:b/>
          <w:bCs/>
          <w:sz w:val="23"/>
          <w:szCs w:val="23"/>
        </w:rPr>
      </w:pPr>
      <w:r>
        <w:rPr>
          <w:rFonts w:ascii="AntiqueOliveCE-Bold" w:hAnsi="AntiqueOliveCE-Bold" w:cs="AntiqueOliveCE-Bold"/>
          <w:b/>
          <w:bCs/>
          <w:sz w:val="23"/>
          <w:szCs w:val="23"/>
        </w:rPr>
        <w:t xml:space="preserve">Email – </w:t>
      </w:r>
      <w:hyperlink r:id="rId4" w:history="1">
        <w:r w:rsidRPr="00C3135A">
          <w:rPr>
            <w:rStyle w:val="Hyperlink"/>
            <w:rFonts w:ascii="AntiqueOliveCE-Bold" w:hAnsi="AntiqueOliveCE-Bold" w:cs="AntiqueOliveCE-Bold"/>
            <w:b/>
            <w:bCs/>
            <w:sz w:val="23"/>
            <w:szCs w:val="23"/>
          </w:rPr>
          <w:t>Vincent.mcculloch@eastrenfrewshire.gov.uk</w:t>
        </w:r>
      </w:hyperlink>
    </w:p>
    <w:p w:rsidR="0088612F" w:rsidRPr="00BE48AD" w:rsidRDefault="0088612F" w:rsidP="00BE48AD">
      <w:pPr>
        <w:pStyle w:val="NoSpacing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BE48AD" w:rsidRDefault="00BE48AD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692769" w:rsidRDefault="00BD327D" w:rsidP="00BD327D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sz w:val="23"/>
          <w:szCs w:val="23"/>
        </w:rPr>
      </w:pPr>
      <w:r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</w:rPr>
        <w:t>Vi</w:t>
      </w:r>
      <w:bookmarkStart w:id="0" w:name="_GoBack"/>
      <w:bookmarkEnd w:id="0"/>
      <w:r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</w:rPr>
        <w:t>ncent.</w:t>
      </w:r>
    </w:p>
    <w:sectPr w:rsidR="00692769" w:rsidSect="008B2A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OliveC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AC"/>
    <w:rsid w:val="000024C4"/>
    <w:rsid w:val="0016377A"/>
    <w:rsid w:val="002A4F1A"/>
    <w:rsid w:val="00321886"/>
    <w:rsid w:val="00362705"/>
    <w:rsid w:val="00372F92"/>
    <w:rsid w:val="003810E5"/>
    <w:rsid w:val="00412193"/>
    <w:rsid w:val="005533ED"/>
    <w:rsid w:val="0057088A"/>
    <w:rsid w:val="00664014"/>
    <w:rsid w:val="00666A65"/>
    <w:rsid w:val="00692769"/>
    <w:rsid w:val="00740F7F"/>
    <w:rsid w:val="007A04F7"/>
    <w:rsid w:val="0081728F"/>
    <w:rsid w:val="0088612F"/>
    <w:rsid w:val="008B2A34"/>
    <w:rsid w:val="008E2036"/>
    <w:rsid w:val="00977FCB"/>
    <w:rsid w:val="00A90EC4"/>
    <w:rsid w:val="00AC78E5"/>
    <w:rsid w:val="00B050D4"/>
    <w:rsid w:val="00BD327D"/>
    <w:rsid w:val="00BE48AD"/>
    <w:rsid w:val="00C8744A"/>
    <w:rsid w:val="00CD73AC"/>
    <w:rsid w:val="00D03CA9"/>
    <w:rsid w:val="00D808A2"/>
    <w:rsid w:val="00DC5E9E"/>
    <w:rsid w:val="00EB3B0E"/>
    <w:rsid w:val="00F01563"/>
    <w:rsid w:val="00F834D6"/>
    <w:rsid w:val="00FA7762"/>
    <w:rsid w:val="00FB0113"/>
    <w:rsid w:val="00FB4314"/>
    <w:rsid w:val="00F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D46B"/>
  <w15:docId w15:val="{3A9FC94B-A912-40A3-BB40-86636250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48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6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cent.mcculloch@eastrenfrew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Vincent</dc:creator>
  <cp:lastModifiedBy>McCulloch, Vincent</cp:lastModifiedBy>
  <cp:revision>2</cp:revision>
  <cp:lastPrinted>2017-03-01T14:34:00Z</cp:lastPrinted>
  <dcterms:created xsi:type="dcterms:W3CDTF">2022-05-07T07:53:00Z</dcterms:created>
  <dcterms:modified xsi:type="dcterms:W3CDTF">2022-05-07T07:53:00Z</dcterms:modified>
</cp:coreProperties>
</file>